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11FA5" w14:textId="12DE0191" w:rsidR="002B59B2" w:rsidRPr="001553C9" w:rsidRDefault="000A2389" w:rsidP="00624FCB">
      <w:pPr>
        <w:jc w:val="center"/>
        <w:rPr>
          <w:b/>
        </w:rPr>
      </w:pPr>
      <w:r>
        <w:rPr>
          <w:b/>
        </w:rPr>
        <w:t>УСТАВ</w:t>
      </w:r>
    </w:p>
    <w:p w14:paraId="1C67C8C5" w14:textId="77777777" w:rsidR="00624FCB" w:rsidRPr="001553C9" w:rsidRDefault="00624FCB" w:rsidP="00624FCB">
      <w:pPr>
        <w:jc w:val="center"/>
        <w:rPr>
          <w:b/>
        </w:rPr>
      </w:pPr>
    </w:p>
    <w:p w14:paraId="548E0083" w14:textId="77777777" w:rsidR="002B59B2" w:rsidRPr="001553C9" w:rsidRDefault="002B59B2" w:rsidP="00624FCB">
      <w:pPr>
        <w:jc w:val="center"/>
        <w:rPr>
          <w:b/>
        </w:rPr>
      </w:pPr>
      <w:r w:rsidRPr="001553C9">
        <w:rPr>
          <w:b/>
        </w:rPr>
        <w:t xml:space="preserve">Международная ассоциация </w:t>
      </w:r>
      <w:r w:rsidR="004479BC" w:rsidRPr="001553C9">
        <w:rPr>
          <w:b/>
        </w:rPr>
        <w:t>российских адвокатов</w:t>
      </w:r>
    </w:p>
    <w:p w14:paraId="0B2810BF" w14:textId="77777777" w:rsidR="00633F36" w:rsidRDefault="00633F36" w:rsidP="00633F36">
      <w:pPr>
        <w:jc w:val="center"/>
        <w:rPr>
          <w:b/>
          <w:i/>
        </w:rPr>
      </w:pPr>
    </w:p>
    <w:p w14:paraId="34F26BD7" w14:textId="65B27B10" w:rsidR="00403106" w:rsidRPr="00633F36" w:rsidRDefault="00633F36" w:rsidP="00633F36">
      <w:pPr>
        <w:jc w:val="center"/>
        <w:rPr>
          <w:b/>
          <w:i/>
        </w:rPr>
      </w:pPr>
      <w:r w:rsidRPr="00633F36">
        <w:rPr>
          <w:b/>
          <w:i/>
        </w:rPr>
        <w:t>(перевод с французского языка)</w:t>
      </w:r>
    </w:p>
    <w:p w14:paraId="0EFC9948" w14:textId="77777777" w:rsidR="00EF4856" w:rsidRPr="004479BC" w:rsidRDefault="00EF4856" w:rsidP="002B59B2"/>
    <w:p w14:paraId="021A1798" w14:textId="711D6E99" w:rsidR="002B59B2" w:rsidRPr="00781440" w:rsidRDefault="002B59B2" w:rsidP="00781440">
      <w:pPr>
        <w:ind w:firstLine="708"/>
        <w:jc w:val="both"/>
        <w:rPr>
          <w:b/>
        </w:rPr>
      </w:pPr>
      <w:r w:rsidRPr="00781440">
        <w:rPr>
          <w:b/>
        </w:rPr>
        <w:t>Статья 1</w:t>
      </w:r>
      <w:r w:rsidR="00D15762" w:rsidRPr="00781440">
        <w:rPr>
          <w:b/>
        </w:rPr>
        <w:t>:</w:t>
      </w:r>
      <w:r w:rsidRPr="00781440">
        <w:rPr>
          <w:b/>
        </w:rPr>
        <w:t xml:space="preserve"> Название и юридический адрес</w:t>
      </w:r>
    </w:p>
    <w:p w14:paraId="3E07CDFA" w14:textId="09E25A8B" w:rsidR="002B59B2" w:rsidRPr="001553C9" w:rsidRDefault="002B59B2" w:rsidP="00781440">
      <w:pPr>
        <w:ind w:firstLine="708"/>
        <w:jc w:val="both"/>
      </w:pPr>
      <w:r w:rsidRPr="00781440">
        <w:t xml:space="preserve">Ассоциация под названием </w:t>
      </w:r>
      <w:r w:rsidR="001553C9">
        <w:t>«</w:t>
      </w:r>
      <w:r w:rsidRPr="00781440">
        <w:t xml:space="preserve">Международная ассоциация российских </w:t>
      </w:r>
      <w:r w:rsidR="004479BC" w:rsidRPr="00781440">
        <w:t>адвокатов</w:t>
      </w:r>
      <w:r w:rsidR="001553C9">
        <w:t>»</w:t>
      </w:r>
      <w:r w:rsidRPr="00781440">
        <w:t xml:space="preserve"> (далее </w:t>
      </w:r>
      <w:r w:rsidR="00036AF0" w:rsidRPr="00781440">
        <w:t xml:space="preserve">– </w:t>
      </w:r>
      <w:r w:rsidR="001553C9">
        <w:t>«</w:t>
      </w:r>
      <w:r w:rsidRPr="00781440">
        <w:t>Ассоциация</w:t>
      </w:r>
      <w:r w:rsidR="001553C9">
        <w:t>»</w:t>
      </w:r>
      <w:r w:rsidRPr="00781440">
        <w:t>) создается между всеми лицами, которые присоединяются к настоящему Уставу.</w:t>
      </w:r>
    </w:p>
    <w:p w14:paraId="4C75CCA9" w14:textId="410593FA" w:rsidR="002B59B2" w:rsidRPr="001553C9" w:rsidRDefault="002B59B2" w:rsidP="00781440">
      <w:pPr>
        <w:ind w:firstLine="708"/>
        <w:jc w:val="both"/>
      </w:pPr>
      <w:r w:rsidRPr="001553C9">
        <w:t xml:space="preserve">Данная ассоциация руководствуется статьями 21-79-III местного Гражданского кодекса, действующего в департаментах </w:t>
      </w:r>
      <w:r w:rsidR="00124147" w:rsidRPr="001553C9">
        <w:t>Нижний Рейн</w:t>
      </w:r>
      <w:r w:rsidRPr="001553C9">
        <w:t>, Верхний Рейн и Мозель, а также настоящим Уставом.</w:t>
      </w:r>
    </w:p>
    <w:p w14:paraId="5E393BE5" w14:textId="77777777" w:rsidR="002B59B2" w:rsidRPr="001553C9" w:rsidRDefault="002B59B2" w:rsidP="00781440">
      <w:pPr>
        <w:ind w:firstLine="708"/>
        <w:jc w:val="both"/>
      </w:pPr>
      <w:r w:rsidRPr="001553C9">
        <w:t>Зарегистрированный офис Ассоциации находится в Страсбурге.</w:t>
      </w:r>
    </w:p>
    <w:p w14:paraId="54BBAB7D" w14:textId="1ABFA38E" w:rsidR="002B59B2" w:rsidRPr="00781440" w:rsidRDefault="002B59B2" w:rsidP="00781440">
      <w:pPr>
        <w:ind w:firstLine="708"/>
        <w:jc w:val="both"/>
      </w:pPr>
      <w:r w:rsidRPr="001553C9">
        <w:t xml:space="preserve">Ассоциация зарегистрирована в Реестре ассоциаций </w:t>
      </w:r>
      <w:r w:rsidR="00124147" w:rsidRPr="001553C9">
        <w:t>Окружным судом Страсбурга</w:t>
      </w:r>
      <w:r w:rsidRPr="001553C9">
        <w:t xml:space="preserve"> по адресу: 45, </w:t>
      </w:r>
      <w:proofErr w:type="spellStart"/>
      <w:r w:rsidRPr="001553C9">
        <w:t>rue</w:t>
      </w:r>
      <w:proofErr w:type="spellEnd"/>
      <w:r w:rsidRPr="001553C9">
        <w:t xml:space="preserve"> </w:t>
      </w:r>
      <w:proofErr w:type="spellStart"/>
      <w:r w:rsidRPr="001553C9">
        <w:t>de</w:t>
      </w:r>
      <w:proofErr w:type="spellEnd"/>
      <w:r w:rsidRPr="001553C9">
        <w:t xml:space="preserve"> </w:t>
      </w:r>
      <w:proofErr w:type="spellStart"/>
      <w:r w:rsidRPr="001553C9">
        <w:t>Fossé</w:t>
      </w:r>
      <w:proofErr w:type="spellEnd"/>
      <w:r w:rsidRPr="001553C9">
        <w:t xml:space="preserve"> </w:t>
      </w:r>
      <w:proofErr w:type="spellStart"/>
      <w:r w:rsidRPr="001553C9">
        <w:t>des</w:t>
      </w:r>
      <w:proofErr w:type="spellEnd"/>
      <w:r w:rsidRPr="001553C9">
        <w:t xml:space="preserve"> </w:t>
      </w:r>
      <w:proofErr w:type="spellStart"/>
      <w:r w:rsidRPr="001553C9">
        <w:t>Treize</w:t>
      </w:r>
      <w:proofErr w:type="spellEnd"/>
      <w:r w:rsidRPr="001553C9">
        <w:t xml:space="preserve">, 67000 </w:t>
      </w:r>
      <w:proofErr w:type="spellStart"/>
      <w:r w:rsidRPr="001553C9">
        <w:t>Strasbourg</w:t>
      </w:r>
      <w:proofErr w:type="spellEnd"/>
      <w:r w:rsidRPr="00781440">
        <w:t>.</w:t>
      </w:r>
    </w:p>
    <w:p w14:paraId="3EAEB872" w14:textId="3A3E8786" w:rsidR="002B59B2" w:rsidRPr="00781440" w:rsidRDefault="002B59B2" w:rsidP="00781440">
      <w:pPr>
        <w:ind w:firstLine="708"/>
        <w:jc w:val="both"/>
      </w:pPr>
      <w:r w:rsidRPr="00781440">
        <w:t xml:space="preserve">Зарегистрированный офис может быть перенесен по простому решению Генерального </w:t>
      </w:r>
      <w:r w:rsidR="0076673C">
        <w:t>с</w:t>
      </w:r>
      <w:r w:rsidRPr="00781440">
        <w:t>овета.</w:t>
      </w:r>
    </w:p>
    <w:p w14:paraId="4FE6C5AE" w14:textId="3E70FB14" w:rsidR="002B59B2" w:rsidRPr="00781440" w:rsidRDefault="002B59B2" w:rsidP="00781440">
      <w:pPr>
        <w:ind w:firstLine="708"/>
        <w:jc w:val="both"/>
      </w:pPr>
      <w:r w:rsidRPr="00781440">
        <w:t>Зарегистрированный офис Ассоциации н</w:t>
      </w:r>
      <w:r w:rsidR="004610AF">
        <w:t>а</w:t>
      </w:r>
      <w:r w:rsidRPr="00781440">
        <w:t>ходится по адресу: 22</w:t>
      </w:r>
      <w:r w:rsidR="008B32A1">
        <w:t>,</w:t>
      </w:r>
      <w:r w:rsidRPr="00781440">
        <w:t xml:space="preserve"> </w:t>
      </w:r>
      <w:proofErr w:type="spellStart"/>
      <w:r w:rsidRPr="00781440">
        <w:t>rue</w:t>
      </w:r>
      <w:proofErr w:type="spellEnd"/>
      <w:r w:rsidRPr="00781440">
        <w:t xml:space="preserve"> </w:t>
      </w:r>
      <w:proofErr w:type="spellStart"/>
      <w:r w:rsidRPr="00781440">
        <w:t>de</w:t>
      </w:r>
      <w:proofErr w:type="spellEnd"/>
      <w:r w:rsidRPr="00781440">
        <w:t xml:space="preserve"> </w:t>
      </w:r>
      <w:proofErr w:type="spellStart"/>
      <w:r w:rsidRPr="00781440">
        <w:t>la</w:t>
      </w:r>
      <w:proofErr w:type="spellEnd"/>
      <w:r w:rsidRPr="00781440">
        <w:t xml:space="preserve"> </w:t>
      </w:r>
      <w:proofErr w:type="spellStart"/>
      <w:r w:rsidRPr="00781440">
        <w:t>Première</w:t>
      </w:r>
      <w:proofErr w:type="spellEnd"/>
      <w:r w:rsidRPr="00781440">
        <w:t xml:space="preserve"> </w:t>
      </w:r>
      <w:proofErr w:type="spellStart"/>
      <w:r w:rsidRPr="00781440">
        <w:t>Armée</w:t>
      </w:r>
      <w:proofErr w:type="spellEnd"/>
      <w:r w:rsidRPr="00781440">
        <w:t xml:space="preserve">, 67000 </w:t>
      </w:r>
      <w:proofErr w:type="spellStart"/>
      <w:r w:rsidRPr="00781440">
        <w:t>Strasbourg</w:t>
      </w:r>
      <w:proofErr w:type="spellEnd"/>
      <w:r w:rsidRPr="00781440">
        <w:t>.</w:t>
      </w:r>
    </w:p>
    <w:p w14:paraId="633A7D00" w14:textId="77777777" w:rsidR="002B59B2" w:rsidRPr="00781440" w:rsidRDefault="002B59B2" w:rsidP="00781440">
      <w:pPr>
        <w:jc w:val="both"/>
      </w:pPr>
    </w:p>
    <w:p w14:paraId="55DA4C34" w14:textId="77777777" w:rsidR="00957A72" w:rsidRPr="00781440" w:rsidRDefault="00957A72" w:rsidP="00781440">
      <w:pPr>
        <w:ind w:firstLine="708"/>
        <w:jc w:val="both"/>
        <w:rPr>
          <w:b/>
        </w:rPr>
      </w:pPr>
      <w:r w:rsidRPr="00781440">
        <w:rPr>
          <w:b/>
        </w:rPr>
        <w:t>Статья 2: Цели и задачи</w:t>
      </w:r>
    </w:p>
    <w:p w14:paraId="32AA539D" w14:textId="3619A38F" w:rsidR="00957A72" w:rsidRPr="00781440" w:rsidRDefault="00957A72" w:rsidP="00781440">
      <w:pPr>
        <w:ind w:firstLine="708"/>
        <w:jc w:val="both"/>
      </w:pPr>
      <w:r w:rsidRPr="00781440">
        <w:t>2.1 Целями Ассоциации являются:</w:t>
      </w:r>
    </w:p>
    <w:p w14:paraId="4B567704" w14:textId="46C1F96A" w:rsidR="00957A72" w:rsidRPr="00781440" w:rsidRDefault="00957A72" w:rsidP="00403106">
      <w:pPr>
        <w:ind w:firstLine="708"/>
        <w:jc w:val="both"/>
      </w:pPr>
      <w:r w:rsidRPr="00781440">
        <w:t>1.</w:t>
      </w:r>
      <w:r w:rsidR="00403106">
        <w:t xml:space="preserve"> </w:t>
      </w:r>
      <w:r w:rsidR="002B0E57">
        <w:t>в</w:t>
      </w:r>
      <w:r w:rsidRPr="00781440">
        <w:t xml:space="preserve">сестороннее содействие укреплению сотрудничества, солидарности адвокатов и </w:t>
      </w:r>
      <w:r w:rsidRPr="00B962C8">
        <w:t>внедрение</w:t>
      </w:r>
      <w:r w:rsidRPr="00781440">
        <w:t xml:space="preserve"> в деятельность </w:t>
      </w:r>
      <w:r w:rsidR="004479BC" w:rsidRPr="00781440">
        <w:t>адвокатуры Р</w:t>
      </w:r>
      <w:r w:rsidRPr="00781440">
        <w:t>оссии общепризнанных международных стандартов и принципов ее организации и деятельности</w:t>
      </w:r>
      <w:r w:rsidR="002B0E57">
        <w:t>;</w:t>
      </w:r>
    </w:p>
    <w:p w14:paraId="4F20AB25" w14:textId="413264E9" w:rsidR="00957A72" w:rsidRPr="00781440" w:rsidRDefault="00957A72" w:rsidP="00403106">
      <w:pPr>
        <w:ind w:firstLine="708"/>
        <w:jc w:val="both"/>
      </w:pPr>
      <w:r w:rsidRPr="00781440">
        <w:t>2.</w:t>
      </w:r>
      <w:r w:rsidR="00403106">
        <w:t xml:space="preserve"> </w:t>
      </w:r>
      <w:r w:rsidR="002B0E57">
        <w:t>з</w:t>
      </w:r>
      <w:r w:rsidRPr="00781440">
        <w:t>ащита прав и свобод российских адвокатов и представление их интересов по вопросам, связанным с осуществлением профессиональной деятельности, в том числе за рубежом.</w:t>
      </w:r>
    </w:p>
    <w:p w14:paraId="775EC438" w14:textId="77777777" w:rsidR="00403106" w:rsidRDefault="00403106" w:rsidP="00781440">
      <w:pPr>
        <w:ind w:firstLine="708"/>
        <w:jc w:val="both"/>
      </w:pPr>
    </w:p>
    <w:p w14:paraId="33528A5A" w14:textId="07C6F983" w:rsidR="00957A72" w:rsidRPr="00781440" w:rsidRDefault="00957A72" w:rsidP="00781440">
      <w:pPr>
        <w:ind w:firstLine="708"/>
        <w:jc w:val="both"/>
      </w:pPr>
      <w:r w:rsidRPr="00781440">
        <w:t>2.2 Ассоциация ставит перед собой следующие задачи:</w:t>
      </w:r>
    </w:p>
    <w:p w14:paraId="0092655B" w14:textId="5419C6FF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F57C54" w:rsidRPr="00781440">
        <w:t>з</w:t>
      </w:r>
      <w:r w:rsidRPr="00781440">
        <w:t>ащит</w:t>
      </w:r>
      <w:r w:rsidR="00586976">
        <w:t>а</w:t>
      </w:r>
      <w:r w:rsidRPr="00781440">
        <w:t xml:space="preserve"> прав и основных свобод человека и укрепление институтов гражданского общества в России</w:t>
      </w:r>
      <w:r w:rsidR="00F57C54" w:rsidRPr="00781440">
        <w:t>;</w:t>
      </w:r>
    </w:p>
    <w:p w14:paraId="0B47128D" w14:textId="36CA0D7E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F57C54" w:rsidRPr="00781440">
        <w:t>в</w:t>
      </w:r>
      <w:r w:rsidRPr="00781440">
        <w:t>заимодействие с международными институтами, включая уставные и договорные органы ООН</w:t>
      </w:r>
      <w:r w:rsidR="00F57C54" w:rsidRPr="00781440">
        <w:t>;</w:t>
      </w:r>
    </w:p>
    <w:p w14:paraId="409F716F" w14:textId="3646DE8A" w:rsidR="00957A72" w:rsidRPr="00124147" w:rsidRDefault="00957A72" w:rsidP="00781440">
      <w:pPr>
        <w:jc w:val="both"/>
      </w:pPr>
      <w:r w:rsidRPr="00781440">
        <w:t>-</w:t>
      </w:r>
      <w:r w:rsidR="00EF4856">
        <w:tab/>
      </w:r>
      <w:r w:rsidR="00F57C54" w:rsidRPr="00781440">
        <w:t>с</w:t>
      </w:r>
      <w:r w:rsidRPr="00781440">
        <w:t xml:space="preserve">одействие процессам организации и интеграции российской адвокатуры в международное юридическое </w:t>
      </w:r>
      <w:r w:rsidRPr="00124147">
        <w:t xml:space="preserve">сообщество через сотрудничество с профсоюзами, неправительственными и профессиональными объединениями </w:t>
      </w:r>
      <w:r w:rsidR="004479BC" w:rsidRPr="00124147">
        <w:t>адвокатов</w:t>
      </w:r>
      <w:r w:rsidRPr="00124147">
        <w:t xml:space="preserve"> на международном, национальном и региональном уровнях</w:t>
      </w:r>
      <w:r w:rsidR="00F57C54" w:rsidRPr="00124147">
        <w:t>;</w:t>
      </w:r>
    </w:p>
    <w:p w14:paraId="3FCF75DF" w14:textId="7E9921DF" w:rsidR="00957A72" w:rsidRPr="00124147" w:rsidRDefault="00957A72" w:rsidP="00781440">
      <w:pPr>
        <w:jc w:val="both"/>
      </w:pPr>
      <w:r w:rsidRPr="00124147">
        <w:t>-</w:t>
      </w:r>
      <w:r w:rsidR="00EF4856" w:rsidRPr="00124147">
        <w:tab/>
      </w:r>
      <w:r w:rsidR="00F57C54" w:rsidRPr="00124147">
        <w:t>п</w:t>
      </w:r>
      <w:r w:rsidRPr="00124147">
        <w:t xml:space="preserve">редставление интересов российских </w:t>
      </w:r>
      <w:r w:rsidR="004479BC" w:rsidRPr="00124147">
        <w:t>адвокатов</w:t>
      </w:r>
      <w:r w:rsidRPr="00124147">
        <w:t xml:space="preserve"> на российском и международном уровне</w:t>
      </w:r>
      <w:r w:rsidR="00F57C54" w:rsidRPr="00124147">
        <w:t>;</w:t>
      </w:r>
    </w:p>
    <w:p w14:paraId="14E9B332" w14:textId="6E3CEC5A" w:rsidR="00957A72" w:rsidRPr="00124147" w:rsidRDefault="00957A72" w:rsidP="00781440">
      <w:pPr>
        <w:jc w:val="both"/>
      </w:pPr>
      <w:r w:rsidRPr="00124147">
        <w:t>-</w:t>
      </w:r>
      <w:r w:rsidR="00EF4856" w:rsidRPr="00124147">
        <w:tab/>
      </w:r>
      <w:r w:rsidR="00F57C54" w:rsidRPr="00124147">
        <w:t>с</w:t>
      </w:r>
      <w:r w:rsidRPr="00124147">
        <w:t>одействие российским адвокатам в осуществлении их профессиональной деятельности на международном уровне</w:t>
      </w:r>
      <w:r w:rsidR="00F57C54" w:rsidRPr="00124147">
        <w:t>;</w:t>
      </w:r>
    </w:p>
    <w:p w14:paraId="648C4E11" w14:textId="57D4310B" w:rsidR="00957A72" w:rsidRPr="00781440" w:rsidRDefault="00957A72" w:rsidP="00781440">
      <w:pPr>
        <w:jc w:val="both"/>
      </w:pPr>
      <w:r w:rsidRPr="00124147">
        <w:t>-</w:t>
      </w:r>
      <w:r w:rsidR="00EF4856" w:rsidRPr="00124147">
        <w:tab/>
      </w:r>
      <w:r w:rsidR="00F57C54" w:rsidRPr="00124147">
        <w:t>с</w:t>
      </w:r>
      <w:r w:rsidRPr="00124147">
        <w:t>оздание площадок для обмена информацией и профессиональным опытом, распространени</w:t>
      </w:r>
      <w:r w:rsidR="00586976" w:rsidRPr="00124147">
        <w:t>я</w:t>
      </w:r>
      <w:r w:rsidRPr="00124147">
        <w:t xml:space="preserve"> лучших</w:t>
      </w:r>
      <w:r w:rsidR="00036AF0" w:rsidRPr="00124147">
        <w:t xml:space="preserve"> </w:t>
      </w:r>
      <w:r w:rsidRPr="00124147">
        <w:t>практик в области организации адвокатской деятельности и адвокатуры</w:t>
      </w:r>
      <w:r w:rsidR="004A358B" w:rsidRPr="00124147">
        <w:t xml:space="preserve"> </w:t>
      </w:r>
      <w:r w:rsidRPr="00124147">
        <w:t xml:space="preserve">с участием представителей российской адвокатуры </w:t>
      </w:r>
      <w:r w:rsidRPr="00781440">
        <w:t>и международного юридического сообщества</w:t>
      </w:r>
      <w:r w:rsidR="00F57C54" w:rsidRPr="00781440">
        <w:t>;</w:t>
      </w:r>
    </w:p>
    <w:p w14:paraId="759BD843" w14:textId="374927C8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F57C54" w:rsidRPr="00781440">
        <w:t>о</w:t>
      </w:r>
      <w:r w:rsidRPr="00781440">
        <w:t>существление образовательной, научно-исследовательской, издательской и информационно-аналитической деятельности в сфере адвокатуры</w:t>
      </w:r>
      <w:r w:rsidR="00F57C54" w:rsidRPr="00781440">
        <w:t>;</w:t>
      </w:r>
    </w:p>
    <w:p w14:paraId="4FCC0411" w14:textId="786EB232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F57C54" w:rsidRPr="00781440">
        <w:t>в</w:t>
      </w:r>
      <w:r w:rsidRPr="00781440">
        <w:t>ыполнение иных задач, направленных на достижение целей Ассоциации.</w:t>
      </w:r>
    </w:p>
    <w:p w14:paraId="60C4DDD6" w14:textId="77777777" w:rsidR="006E51CD" w:rsidRDefault="006E51CD" w:rsidP="00781440">
      <w:pPr>
        <w:jc w:val="both"/>
      </w:pPr>
    </w:p>
    <w:p w14:paraId="5FF19A48" w14:textId="77777777" w:rsidR="00A56D03" w:rsidRPr="00781440" w:rsidRDefault="00A56D03" w:rsidP="00781440">
      <w:pPr>
        <w:jc w:val="both"/>
      </w:pPr>
    </w:p>
    <w:p w14:paraId="7B7F3687" w14:textId="77777777" w:rsidR="00957A72" w:rsidRPr="00781440" w:rsidRDefault="00957A72" w:rsidP="00781440">
      <w:pPr>
        <w:ind w:firstLine="708"/>
        <w:jc w:val="both"/>
        <w:rPr>
          <w:b/>
        </w:rPr>
      </w:pPr>
      <w:r w:rsidRPr="00781440">
        <w:rPr>
          <w:b/>
        </w:rPr>
        <w:lastRenderedPageBreak/>
        <w:t>Статья 3: Средства деятельности</w:t>
      </w:r>
    </w:p>
    <w:p w14:paraId="5A5BC670" w14:textId="68B081C7" w:rsidR="00957A72" w:rsidRPr="00781440" w:rsidRDefault="00957A72" w:rsidP="00781440">
      <w:pPr>
        <w:ind w:left="708"/>
        <w:jc w:val="both"/>
      </w:pPr>
      <w:r w:rsidRPr="00781440">
        <w:t xml:space="preserve">3.1 Ассоциация использует следующие средства для достижения </w:t>
      </w:r>
      <w:r w:rsidR="00124147" w:rsidRPr="00124147">
        <w:t>своих целей</w:t>
      </w:r>
      <w:r w:rsidRPr="00124147">
        <w:t>:</w:t>
      </w:r>
    </w:p>
    <w:p w14:paraId="0DD89806" w14:textId="5AA69E71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4A358B" w:rsidRPr="00781440">
        <w:t>с</w:t>
      </w:r>
      <w:r w:rsidRPr="00781440">
        <w:t xml:space="preserve">одействие профессиональным контактам </w:t>
      </w:r>
      <w:r w:rsidR="006E51CD" w:rsidRPr="00781440">
        <w:t>адвокатов</w:t>
      </w:r>
      <w:r w:rsidRPr="00781440">
        <w:t xml:space="preserve"> с целью обеспечения защиты прав человека, в том числе на международном уровне;</w:t>
      </w:r>
    </w:p>
    <w:p w14:paraId="494CCFC8" w14:textId="72429155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4A358B" w:rsidRPr="00781440">
        <w:t>о</w:t>
      </w:r>
      <w:r w:rsidRPr="00781440">
        <w:t>рганизаци</w:t>
      </w:r>
      <w:r w:rsidR="00032994" w:rsidRPr="00781440">
        <w:t>ю</w:t>
      </w:r>
      <w:r w:rsidRPr="00781440">
        <w:t xml:space="preserve"> выставок, семинаров, симпозиумов, конференций и других мероприятий;</w:t>
      </w:r>
    </w:p>
    <w:p w14:paraId="22CC0EF0" w14:textId="4FE81807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4A358B" w:rsidRPr="00781440">
        <w:t>к</w:t>
      </w:r>
      <w:r w:rsidRPr="00781440">
        <w:t>онсультирование учреждений, организаций и компаний по вопросам, входящим в сферу деятельности Ассоциации;</w:t>
      </w:r>
    </w:p>
    <w:p w14:paraId="0965DA84" w14:textId="7F3BDBE4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="004A358B" w:rsidRPr="00781440">
        <w:t>о</w:t>
      </w:r>
      <w:r w:rsidRPr="00781440">
        <w:t>рганизаци</w:t>
      </w:r>
      <w:r w:rsidR="00032994" w:rsidRPr="00781440">
        <w:t>ю</w:t>
      </w:r>
      <w:r w:rsidRPr="00781440">
        <w:t xml:space="preserve"> международных экспертных заключений в области адвокатуры</w:t>
      </w:r>
      <w:r w:rsidR="006A785B" w:rsidRPr="00781440">
        <w:t xml:space="preserve"> </w:t>
      </w:r>
      <w:r w:rsidRPr="00781440">
        <w:t>и адвокатской деятельности;</w:t>
      </w:r>
    </w:p>
    <w:p w14:paraId="237CBED0" w14:textId="7494756E" w:rsidR="00957A72" w:rsidRPr="00781440" w:rsidRDefault="00957A72" w:rsidP="00781440">
      <w:pPr>
        <w:jc w:val="both"/>
      </w:pPr>
      <w:r w:rsidRPr="00781440">
        <w:t>-</w:t>
      </w:r>
      <w:r w:rsidR="00EF4856">
        <w:tab/>
      </w:r>
      <w:r w:rsidRPr="00781440">
        <w:t>разработк</w:t>
      </w:r>
      <w:r w:rsidR="00032994" w:rsidRPr="00781440">
        <w:t>у</w:t>
      </w:r>
      <w:r w:rsidRPr="00781440">
        <w:t xml:space="preserve"> и анализ нормативных правовых актов, социальных актов в сфере адвокатуры и предложений по их совершенствованию.</w:t>
      </w:r>
    </w:p>
    <w:p w14:paraId="03B108A2" w14:textId="2732BF93" w:rsidR="00957A72" w:rsidRPr="00781440" w:rsidRDefault="00957A72" w:rsidP="00781440">
      <w:pPr>
        <w:ind w:firstLine="708"/>
        <w:jc w:val="both"/>
      </w:pPr>
      <w:r w:rsidRPr="00781440">
        <w:t>Кроме того, Ассоциация может:</w:t>
      </w:r>
    </w:p>
    <w:p w14:paraId="39A4E4E0" w14:textId="6D5DF12B" w:rsidR="00957A72" w:rsidRPr="00781440" w:rsidRDefault="00957A72" w:rsidP="00781440">
      <w:pPr>
        <w:jc w:val="both"/>
      </w:pPr>
      <w:r w:rsidRPr="00781440">
        <w:t>-</w:t>
      </w:r>
      <w:r w:rsidR="006E32D6">
        <w:tab/>
      </w:r>
      <w:r w:rsidR="004A358B" w:rsidRPr="00781440">
        <w:t>п</w:t>
      </w:r>
      <w:r w:rsidRPr="00781440">
        <w:t>роизводить, при необходимости, собственную видео- и кинопродукцию, осуществлять издательскую и информационную деятельность в соответствии с законодательством о печати и других средствах массовой информации;</w:t>
      </w:r>
    </w:p>
    <w:p w14:paraId="05ED3DCB" w14:textId="2EC9D913" w:rsidR="00957A72" w:rsidRPr="00781440" w:rsidRDefault="00957A72" w:rsidP="00781440">
      <w:pPr>
        <w:jc w:val="both"/>
      </w:pPr>
      <w:r w:rsidRPr="00781440">
        <w:t>-</w:t>
      </w:r>
      <w:r w:rsidR="006E32D6">
        <w:tab/>
      </w:r>
      <w:r w:rsidR="004A358B" w:rsidRPr="00781440">
        <w:t>о</w:t>
      </w:r>
      <w:r w:rsidRPr="00781440">
        <w:t>ткрывать представительства за рубежом для содействия достижению своих целей;</w:t>
      </w:r>
    </w:p>
    <w:p w14:paraId="7968551B" w14:textId="58424968" w:rsidR="00957A72" w:rsidRPr="00781440" w:rsidRDefault="00957A72" w:rsidP="00781440">
      <w:pPr>
        <w:jc w:val="both"/>
      </w:pPr>
      <w:r w:rsidRPr="00781440">
        <w:t>-</w:t>
      </w:r>
      <w:r w:rsidR="006E32D6">
        <w:tab/>
      </w:r>
      <w:r w:rsidR="004A358B" w:rsidRPr="00781440">
        <w:t>о</w:t>
      </w:r>
      <w:r w:rsidRPr="00781440">
        <w:t>существл</w:t>
      </w:r>
      <w:r w:rsidR="004A358B" w:rsidRPr="00781440">
        <w:t>ять</w:t>
      </w:r>
      <w:r w:rsidRPr="00781440">
        <w:t xml:space="preserve"> экономическ</w:t>
      </w:r>
      <w:r w:rsidR="004A358B" w:rsidRPr="00781440">
        <w:t>ую</w:t>
      </w:r>
      <w:r w:rsidRPr="00781440">
        <w:t xml:space="preserve"> деятельност</w:t>
      </w:r>
      <w:r w:rsidR="004A358B" w:rsidRPr="00781440">
        <w:t>ь</w:t>
      </w:r>
      <w:r w:rsidRPr="00781440">
        <w:t xml:space="preserve"> в соответствии с процедурами, установленными законом;</w:t>
      </w:r>
    </w:p>
    <w:p w14:paraId="43D61A97" w14:textId="52B8A009" w:rsidR="00403106" w:rsidRDefault="00957A72" w:rsidP="00A56D03">
      <w:pPr>
        <w:jc w:val="both"/>
      </w:pPr>
      <w:r w:rsidRPr="00781440">
        <w:t>-</w:t>
      </w:r>
      <w:r w:rsidR="006E32D6">
        <w:tab/>
      </w:r>
      <w:r w:rsidR="004A358B" w:rsidRPr="00781440">
        <w:t>о</w:t>
      </w:r>
      <w:r w:rsidRPr="00781440">
        <w:t>существлять любую другую деятельность, не противоречащую действующему законодательству и настоящему Уставу и соответствующую целям Ассоциации.</w:t>
      </w:r>
    </w:p>
    <w:p w14:paraId="3CDD7BF9" w14:textId="64203D22" w:rsidR="00086D00" w:rsidRPr="00781440" w:rsidRDefault="00086D00" w:rsidP="00781440">
      <w:pPr>
        <w:ind w:firstLine="708"/>
        <w:jc w:val="both"/>
      </w:pPr>
      <w:r w:rsidRPr="00781440">
        <w:t>3.2 Рабочие языки Ассоциации.</w:t>
      </w:r>
    </w:p>
    <w:p w14:paraId="17E9CF55" w14:textId="77777777" w:rsidR="00086D00" w:rsidRPr="00781440" w:rsidRDefault="00086D00" w:rsidP="00781440">
      <w:pPr>
        <w:ind w:firstLine="708"/>
        <w:jc w:val="both"/>
      </w:pPr>
      <w:r w:rsidRPr="00781440">
        <w:t>Учитывая международный характер Ассоциации и ее многочисленные контакты с партнерами в разных странах, рабочими языками Ассоциации являются русский, французский и английский. Эксперты Ассоциации уполномочены переводить внутренние документы Ассоциации и заверять перевод документов, относящихся к деятельности Ассоциации.</w:t>
      </w:r>
    </w:p>
    <w:p w14:paraId="5FD73092" w14:textId="77777777" w:rsidR="00EF4856" w:rsidRDefault="00EF4856" w:rsidP="00781440">
      <w:pPr>
        <w:ind w:firstLine="708"/>
        <w:jc w:val="both"/>
        <w:rPr>
          <w:b/>
        </w:rPr>
      </w:pPr>
    </w:p>
    <w:p w14:paraId="72802F1D" w14:textId="58160553" w:rsidR="004E66CD" w:rsidRPr="00781440" w:rsidRDefault="004E66CD" w:rsidP="00781440">
      <w:pPr>
        <w:ind w:firstLine="708"/>
        <w:jc w:val="both"/>
        <w:rPr>
          <w:b/>
        </w:rPr>
      </w:pPr>
      <w:r w:rsidRPr="00781440">
        <w:rPr>
          <w:b/>
        </w:rPr>
        <w:t>Статья 4: Срок действия</w:t>
      </w:r>
    </w:p>
    <w:p w14:paraId="1CF52DF6" w14:textId="214C2D66" w:rsidR="00086504" w:rsidRPr="00781440" w:rsidRDefault="004E66CD" w:rsidP="00781440">
      <w:pPr>
        <w:ind w:firstLine="708"/>
        <w:jc w:val="both"/>
      </w:pPr>
      <w:r w:rsidRPr="00781440">
        <w:t>Ассоциация создается на неограниченный срок.</w:t>
      </w:r>
    </w:p>
    <w:p w14:paraId="0D5F64D1" w14:textId="77777777" w:rsidR="00EF4856" w:rsidRDefault="00EF4856" w:rsidP="00781440">
      <w:pPr>
        <w:ind w:firstLine="708"/>
        <w:jc w:val="both"/>
        <w:rPr>
          <w:b/>
        </w:rPr>
      </w:pPr>
    </w:p>
    <w:p w14:paraId="04F0EBDF" w14:textId="5D6F2EB3" w:rsidR="004E66CD" w:rsidRPr="00781440" w:rsidRDefault="004E66CD" w:rsidP="00781440">
      <w:pPr>
        <w:ind w:firstLine="708"/>
        <w:jc w:val="both"/>
        <w:rPr>
          <w:b/>
        </w:rPr>
      </w:pPr>
      <w:r w:rsidRPr="00781440">
        <w:rPr>
          <w:b/>
        </w:rPr>
        <w:t>Статья 5: Ресурсы</w:t>
      </w:r>
    </w:p>
    <w:p w14:paraId="299571A7" w14:textId="11E02CE5" w:rsidR="004E66CD" w:rsidRPr="00781440" w:rsidRDefault="004E66CD" w:rsidP="00781440">
      <w:pPr>
        <w:ind w:firstLine="708"/>
        <w:jc w:val="both"/>
      </w:pPr>
      <w:r w:rsidRPr="00781440">
        <w:t>Средства Ассоциации состоят из:</w:t>
      </w:r>
    </w:p>
    <w:p w14:paraId="6535CA83" w14:textId="6E4C542C" w:rsidR="004E66CD" w:rsidRPr="00781440" w:rsidRDefault="004E66CD" w:rsidP="00781440">
      <w:pPr>
        <w:jc w:val="both"/>
      </w:pPr>
      <w:r w:rsidRPr="00781440">
        <w:t>-</w:t>
      </w:r>
      <w:r w:rsidR="006E32D6">
        <w:tab/>
      </w:r>
      <w:r w:rsidRPr="00781440">
        <w:t xml:space="preserve">вступительных, членских и целевых взносов, в соответствии с решением </w:t>
      </w:r>
      <w:r w:rsidR="00484DA8">
        <w:t>О</w:t>
      </w:r>
      <w:r w:rsidRPr="00781440">
        <w:t>бщего собрания;</w:t>
      </w:r>
    </w:p>
    <w:p w14:paraId="5BA7024B" w14:textId="08D65D87" w:rsidR="004E66CD" w:rsidRPr="00781440" w:rsidRDefault="004E66CD" w:rsidP="00781440">
      <w:pPr>
        <w:jc w:val="both"/>
      </w:pPr>
      <w:r w:rsidRPr="00781440">
        <w:t>-</w:t>
      </w:r>
      <w:r w:rsidR="006E32D6">
        <w:tab/>
      </w:r>
      <w:r w:rsidRPr="00781440">
        <w:t>субсидий от государственных или частных организаций;</w:t>
      </w:r>
    </w:p>
    <w:p w14:paraId="310FD701" w14:textId="6D8BD032" w:rsidR="004E66CD" w:rsidRPr="00781440" w:rsidRDefault="004E66CD" w:rsidP="00781440">
      <w:pPr>
        <w:jc w:val="both"/>
      </w:pPr>
      <w:r w:rsidRPr="00781440">
        <w:t>-</w:t>
      </w:r>
      <w:r w:rsidR="006E32D6">
        <w:tab/>
      </w:r>
      <w:r w:rsidRPr="00781440">
        <w:t>доходов от мероприятий, организуемых Ассоциацией;</w:t>
      </w:r>
    </w:p>
    <w:p w14:paraId="47B82072" w14:textId="092F02A6" w:rsidR="004E66CD" w:rsidRPr="00781440" w:rsidRDefault="004E66CD" w:rsidP="00781440">
      <w:pPr>
        <w:jc w:val="both"/>
      </w:pPr>
      <w:r w:rsidRPr="00781440">
        <w:t>-</w:t>
      </w:r>
      <w:r w:rsidR="006E32D6">
        <w:tab/>
      </w:r>
      <w:r w:rsidRPr="00781440">
        <w:t>пожертвовани</w:t>
      </w:r>
      <w:r w:rsidR="00AB3860" w:rsidRPr="00781440">
        <w:t>й</w:t>
      </w:r>
      <w:r w:rsidRPr="00781440">
        <w:t xml:space="preserve"> и наследств</w:t>
      </w:r>
      <w:r w:rsidR="00586976">
        <w:t>;</w:t>
      </w:r>
    </w:p>
    <w:p w14:paraId="7DC1A282" w14:textId="73AB145D" w:rsidR="004E66CD" w:rsidRPr="00781440" w:rsidRDefault="004E66CD" w:rsidP="00781440">
      <w:pPr>
        <w:jc w:val="both"/>
      </w:pPr>
      <w:r w:rsidRPr="00781440">
        <w:t>-</w:t>
      </w:r>
      <w:r w:rsidR="006E32D6">
        <w:tab/>
      </w:r>
      <w:r w:rsidRPr="00781440">
        <w:t>доход</w:t>
      </w:r>
      <w:r w:rsidR="00AB3860" w:rsidRPr="00781440">
        <w:t>ов</w:t>
      </w:r>
      <w:r w:rsidRPr="00781440">
        <w:t xml:space="preserve"> от активов и ценных бумаг Ассоциации;</w:t>
      </w:r>
    </w:p>
    <w:p w14:paraId="0884410D" w14:textId="7F9D5671" w:rsidR="0081076C" w:rsidRPr="00781440" w:rsidRDefault="004E66CD" w:rsidP="00781440">
      <w:pPr>
        <w:jc w:val="both"/>
      </w:pPr>
      <w:r w:rsidRPr="00781440">
        <w:t>-</w:t>
      </w:r>
      <w:r w:rsidR="006E32D6">
        <w:tab/>
      </w:r>
      <w:r w:rsidRPr="00781440">
        <w:t>любы</w:t>
      </w:r>
      <w:r w:rsidR="00AB3860" w:rsidRPr="00781440">
        <w:t>х</w:t>
      </w:r>
      <w:r w:rsidRPr="00781440">
        <w:t xml:space="preserve"> средств, не запрещенны</w:t>
      </w:r>
      <w:r w:rsidR="00AB3860" w:rsidRPr="00781440">
        <w:t>х</w:t>
      </w:r>
      <w:r w:rsidRPr="00781440">
        <w:t xml:space="preserve"> действующими законами и правилами.</w:t>
      </w:r>
    </w:p>
    <w:p w14:paraId="54C051E2" w14:textId="77777777" w:rsidR="00086504" w:rsidRPr="00781440" w:rsidRDefault="00086504" w:rsidP="00781440">
      <w:pPr>
        <w:jc w:val="both"/>
      </w:pPr>
    </w:p>
    <w:p w14:paraId="711233D9" w14:textId="129E8FFD" w:rsidR="00086504" w:rsidRPr="00F45E8B" w:rsidRDefault="00086504" w:rsidP="00781440">
      <w:pPr>
        <w:ind w:firstLine="708"/>
        <w:jc w:val="both"/>
        <w:rPr>
          <w:b/>
        </w:rPr>
      </w:pPr>
      <w:r w:rsidRPr="00781440">
        <w:rPr>
          <w:b/>
        </w:rPr>
        <w:t xml:space="preserve">Статья 6: </w:t>
      </w:r>
      <w:r w:rsidR="00AB3860" w:rsidRPr="00124147">
        <w:rPr>
          <w:b/>
        </w:rPr>
        <w:t>Членство в Ассоциации</w:t>
      </w:r>
    </w:p>
    <w:p w14:paraId="625C097C" w14:textId="77777777" w:rsidR="00086504" w:rsidRPr="00781440" w:rsidRDefault="00086504" w:rsidP="00781440">
      <w:pPr>
        <w:ind w:firstLine="708"/>
        <w:jc w:val="both"/>
      </w:pPr>
      <w:r w:rsidRPr="00781440">
        <w:t>Членами Ассоциации являются российские адвокаты.</w:t>
      </w:r>
    </w:p>
    <w:p w14:paraId="7FE4CB69" w14:textId="77777777" w:rsidR="00086504" w:rsidRPr="00781440" w:rsidRDefault="00086504" w:rsidP="00781440">
      <w:pPr>
        <w:ind w:firstLine="708"/>
        <w:jc w:val="both"/>
      </w:pPr>
      <w:r w:rsidRPr="00781440">
        <w:t>Члены Ассоциации имеют право:</w:t>
      </w:r>
    </w:p>
    <w:p w14:paraId="075C7488" w14:textId="6C4E7EBC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избирать и быть избранными в руководящие, исполнительные, контрольные, ревизионные и вспомогательные органы Ассоциации, а также контролировать их деятельность;</w:t>
      </w:r>
    </w:p>
    <w:p w14:paraId="00EF42C7" w14:textId="10363903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в</w:t>
      </w:r>
      <w:r w:rsidR="00781440" w:rsidRPr="00781440">
        <w:t>ы</w:t>
      </w:r>
      <w:r w:rsidRPr="00781440">
        <w:t>носить предложения по вопросам своей деятельности на обсуждение органов Ассоциации, обращаться в органы Ассоциации с обращениями и запросами и получать на них ответы;</w:t>
      </w:r>
    </w:p>
    <w:p w14:paraId="75E176B3" w14:textId="2CF5B2AF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участвовать в мероприятиях, организуемых Ассоциацией, с правом голоса;</w:t>
      </w:r>
    </w:p>
    <w:p w14:paraId="6593A9E3" w14:textId="433FCB05" w:rsidR="00086504" w:rsidRPr="00781440" w:rsidRDefault="00086504" w:rsidP="00EF4856">
      <w:pPr>
        <w:tabs>
          <w:tab w:val="left" w:pos="0"/>
        </w:tabs>
        <w:jc w:val="both"/>
      </w:pPr>
      <w:r w:rsidRPr="00781440">
        <w:lastRenderedPageBreak/>
        <w:t>-</w:t>
      </w:r>
      <w:r w:rsidR="006E32D6">
        <w:tab/>
      </w:r>
      <w:r w:rsidRPr="00781440">
        <w:t>участвовать в управлении делами Ассоциации в пределах, установленных законодательством и настоящим Уставом;</w:t>
      </w:r>
    </w:p>
    <w:p w14:paraId="6CE94E64" w14:textId="4BC838F9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обжаловать решения органов Ассоциации, влекущие гражданско-правовые последствия, в случаях и порядке, установленных законодательством;</w:t>
      </w:r>
    </w:p>
    <w:p w14:paraId="4D7145DE" w14:textId="0AB73C9E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пользоваться защитой своих личных, профессиональных и социальных прав, а также всеми видами консультативной, юридической и методической помощи, оказываемой Ассоциацией;</w:t>
      </w:r>
    </w:p>
    <w:p w14:paraId="0D923316" w14:textId="515F6F9A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в порядке, предусмотренном Положением, получать информацию о деятельности Ассоциации;</w:t>
      </w:r>
    </w:p>
    <w:p w14:paraId="3CBE99E0" w14:textId="74C60205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передавать Ассоциации имущество, права пользования имуществом или нематериальные права;</w:t>
      </w:r>
    </w:p>
    <w:p w14:paraId="09CD5836" w14:textId="0FE057FB" w:rsidR="00403106" w:rsidRDefault="00086504" w:rsidP="00A56D03">
      <w:pPr>
        <w:jc w:val="both"/>
      </w:pPr>
      <w:r w:rsidRPr="00781440">
        <w:t>-</w:t>
      </w:r>
      <w:r w:rsidR="006E32D6">
        <w:tab/>
      </w:r>
      <w:r w:rsidRPr="00781440">
        <w:t>по своему усмотрению в любое время выйти из состава Ассоциации.</w:t>
      </w:r>
    </w:p>
    <w:p w14:paraId="6D77DAC6" w14:textId="531FE627" w:rsidR="00086504" w:rsidRPr="00781440" w:rsidRDefault="00086504" w:rsidP="00781440">
      <w:pPr>
        <w:ind w:firstLine="708"/>
        <w:jc w:val="both"/>
      </w:pPr>
      <w:r w:rsidRPr="00781440">
        <w:t>Члены Ассоциации обязаны:</w:t>
      </w:r>
    </w:p>
    <w:p w14:paraId="2A10C076" w14:textId="3820CF63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соблюдать положения Устава Ассоциации и иных актов Ассоциации;</w:t>
      </w:r>
    </w:p>
    <w:p w14:paraId="5FB4434F" w14:textId="5512EA81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 xml:space="preserve">активно участвовать в реализации ее целей и задач, принимать участие в </w:t>
      </w:r>
      <w:r w:rsidR="00AC481B">
        <w:t>О</w:t>
      </w:r>
      <w:r w:rsidRPr="00781440">
        <w:t>бщих собраниях Ассоциации и в деятельности ее органов;</w:t>
      </w:r>
    </w:p>
    <w:p w14:paraId="218722BD" w14:textId="702B4A2C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своевременно и в полном объеме выполнять свои обязательства перед Ассоциацией;</w:t>
      </w:r>
    </w:p>
    <w:p w14:paraId="584C7BDC" w14:textId="18080DB0" w:rsidR="00086504" w:rsidRPr="00781440" w:rsidRDefault="00086504" w:rsidP="00781440">
      <w:pPr>
        <w:jc w:val="both"/>
      </w:pPr>
      <w:r w:rsidRPr="00781440">
        <w:t>-</w:t>
      </w:r>
      <w:r w:rsidR="006E32D6">
        <w:tab/>
      </w:r>
      <w:r w:rsidRPr="00781440">
        <w:t>предоставлять информацию, необходимую для решения вопросов, связанных с деятельностью Ассоциации;</w:t>
      </w:r>
    </w:p>
    <w:p w14:paraId="7E92E320" w14:textId="65E221C9" w:rsidR="00403106" w:rsidRDefault="00086504" w:rsidP="00136FFF">
      <w:pPr>
        <w:jc w:val="both"/>
      </w:pPr>
      <w:r w:rsidRPr="00781440">
        <w:t>-</w:t>
      </w:r>
      <w:r w:rsidR="006E32D6">
        <w:tab/>
      </w:r>
      <w:r w:rsidRPr="00781440">
        <w:t xml:space="preserve">оказывать содействие Ассоциации в ее деятельности, в том числе уплачивать вступительные, членские и целевые взносы, установленные </w:t>
      </w:r>
      <w:r w:rsidR="00AC481B">
        <w:t>О</w:t>
      </w:r>
      <w:r w:rsidRPr="00781440">
        <w:t>бщим собранием членов Ассоциации, а также содействовать формированию имущества Ассоциации.</w:t>
      </w:r>
    </w:p>
    <w:p w14:paraId="57A7EAE6" w14:textId="25BDD4A1" w:rsidR="00086504" w:rsidRPr="00781440" w:rsidRDefault="00086504" w:rsidP="006E32D6">
      <w:pPr>
        <w:ind w:firstLine="708"/>
        <w:jc w:val="both"/>
      </w:pPr>
      <w:r w:rsidRPr="00781440">
        <w:t>Члены Ассоциации могут иметь также иные права и нести иные обязанности в соответствии с законодательством об ассоциациях (профессиональных союзах), либо предусмотренные иными актами, принятыми Ассоциацией, а также договорами, заключенными с Ассоциацией.</w:t>
      </w:r>
    </w:p>
    <w:p w14:paraId="5FEB5F4E" w14:textId="77777777" w:rsidR="00086504" w:rsidRPr="00781440" w:rsidRDefault="00086504" w:rsidP="006E32D6">
      <w:pPr>
        <w:ind w:firstLine="708"/>
        <w:jc w:val="both"/>
      </w:pPr>
      <w:r w:rsidRPr="00781440">
        <w:t>Члены Ассоциации не сохраняют права собственности на имущество, переданное ими в собственность Ассоциации, в том числе на членские взносы.</w:t>
      </w:r>
    </w:p>
    <w:p w14:paraId="63B426CC" w14:textId="77777777" w:rsidR="00086504" w:rsidRPr="00781440" w:rsidRDefault="00086504" w:rsidP="00781440">
      <w:pPr>
        <w:jc w:val="both"/>
        <w:rPr>
          <w:b/>
        </w:rPr>
      </w:pPr>
    </w:p>
    <w:p w14:paraId="11415CCB" w14:textId="2D99DA04" w:rsidR="00D34012" w:rsidRPr="00F45E8B" w:rsidRDefault="00D34012" w:rsidP="00551DDC">
      <w:pPr>
        <w:ind w:firstLine="708"/>
        <w:jc w:val="both"/>
        <w:rPr>
          <w:b/>
          <w:color w:val="FF0000"/>
        </w:rPr>
      </w:pPr>
      <w:r w:rsidRPr="00781440">
        <w:rPr>
          <w:b/>
        </w:rPr>
        <w:t xml:space="preserve">Статья 7: Порядок </w:t>
      </w:r>
      <w:r w:rsidRPr="00124147">
        <w:rPr>
          <w:b/>
        </w:rPr>
        <w:t xml:space="preserve">вступления </w:t>
      </w:r>
      <w:r w:rsidR="00124147" w:rsidRPr="00124147">
        <w:rPr>
          <w:b/>
        </w:rPr>
        <w:t>в Ассоциацию</w:t>
      </w:r>
    </w:p>
    <w:p w14:paraId="139194D1" w14:textId="3F0204CC" w:rsidR="00D34012" w:rsidRPr="00781440" w:rsidRDefault="00D34012" w:rsidP="006E32D6">
      <w:pPr>
        <w:ind w:firstLine="708"/>
        <w:jc w:val="both"/>
      </w:pPr>
      <w:r w:rsidRPr="00781440">
        <w:t xml:space="preserve">Вопрос о членстве в Ассоциации решается Генеральным </w:t>
      </w:r>
      <w:r w:rsidR="0076673C">
        <w:t>с</w:t>
      </w:r>
      <w:r w:rsidRPr="00781440">
        <w:t xml:space="preserve">оветом в соответствии с </w:t>
      </w:r>
      <w:r w:rsidR="008B3D49">
        <w:t>П</w:t>
      </w:r>
      <w:r w:rsidRPr="00781440">
        <w:t xml:space="preserve">оложением, принятым </w:t>
      </w:r>
      <w:r w:rsidR="00AC481B">
        <w:t>О</w:t>
      </w:r>
      <w:r w:rsidRPr="00781440">
        <w:t>бщим собранием.</w:t>
      </w:r>
    </w:p>
    <w:p w14:paraId="5306CAD3" w14:textId="77777777" w:rsidR="00D34012" w:rsidRPr="00781440" w:rsidRDefault="00D34012" w:rsidP="00781440">
      <w:pPr>
        <w:jc w:val="both"/>
      </w:pPr>
    </w:p>
    <w:p w14:paraId="469FE3A2" w14:textId="77777777" w:rsidR="00D34012" w:rsidRPr="00781440" w:rsidRDefault="00D34012" w:rsidP="006E32D6">
      <w:pPr>
        <w:ind w:firstLine="708"/>
        <w:jc w:val="both"/>
        <w:rPr>
          <w:b/>
        </w:rPr>
      </w:pPr>
      <w:r w:rsidRPr="00781440">
        <w:rPr>
          <w:b/>
        </w:rPr>
        <w:t>Статья 8: Утрата членства</w:t>
      </w:r>
    </w:p>
    <w:p w14:paraId="7EEC95AA" w14:textId="568E323D" w:rsidR="00D34012" w:rsidRPr="00781440" w:rsidRDefault="00D34012" w:rsidP="00551DDC">
      <w:pPr>
        <w:ind w:firstLine="708"/>
        <w:jc w:val="both"/>
      </w:pPr>
      <w:r w:rsidRPr="00781440">
        <w:t>Членство утрачивается в случае:</w:t>
      </w:r>
    </w:p>
    <w:p w14:paraId="55369677" w14:textId="4A9A6F01" w:rsidR="00D34012" w:rsidRPr="00781440" w:rsidRDefault="00D34012" w:rsidP="00781440">
      <w:pPr>
        <w:jc w:val="both"/>
      </w:pPr>
      <w:r w:rsidRPr="00781440">
        <w:t>-</w:t>
      </w:r>
      <w:r w:rsidR="00551DDC">
        <w:tab/>
      </w:r>
      <w:r w:rsidRPr="00781440">
        <w:t>смерти;</w:t>
      </w:r>
    </w:p>
    <w:p w14:paraId="2A3728E0" w14:textId="4AEFA69F" w:rsidR="00086504" w:rsidRPr="00781440" w:rsidRDefault="00D34012" w:rsidP="00781440">
      <w:pPr>
        <w:jc w:val="both"/>
      </w:pPr>
      <w:r w:rsidRPr="00781440">
        <w:t>-</w:t>
      </w:r>
      <w:r w:rsidR="00551DDC">
        <w:tab/>
      </w:r>
      <w:r w:rsidRPr="00781440">
        <w:t xml:space="preserve">письменного заявления о выходе из состава Ассоциации, направленного в Генеральный </w:t>
      </w:r>
      <w:r w:rsidR="0076673C">
        <w:t>с</w:t>
      </w:r>
      <w:r w:rsidRPr="00781440">
        <w:t>овет;</w:t>
      </w:r>
    </w:p>
    <w:p w14:paraId="2127E475" w14:textId="31E4BF40" w:rsidR="00AC7925" w:rsidRPr="00781440" w:rsidRDefault="00AC7925" w:rsidP="00781440">
      <w:pPr>
        <w:jc w:val="both"/>
      </w:pPr>
      <w:r w:rsidRPr="00781440">
        <w:t>-</w:t>
      </w:r>
      <w:r w:rsidR="00551DDC">
        <w:tab/>
      </w:r>
      <w:r w:rsidRPr="00781440">
        <w:t>исключени</w:t>
      </w:r>
      <w:r w:rsidR="00551DDC">
        <w:t>я</w:t>
      </w:r>
      <w:r w:rsidRPr="00781440">
        <w:t xml:space="preserve">, </w:t>
      </w:r>
      <w:r w:rsidR="00551DDC" w:rsidRPr="00781440">
        <w:t>вынесенно</w:t>
      </w:r>
      <w:r w:rsidR="00551DDC">
        <w:t>го</w:t>
      </w:r>
      <w:r w:rsidRPr="00781440">
        <w:t xml:space="preserve"> Генеральным советом или, в случае обжалования такого решения, решением </w:t>
      </w:r>
      <w:r w:rsidR="00AC481B">
        <w:t>О</w:t>
      </w:r>
      <w:r w:rsidRPr="00781440">
        <w:t>бщего собрания, при наличии серьезных оснований, в порядке, предусмотренном регламентом.</w:t>
      </w:r>
    </w:p>
    <w:p w14:paraId="12741022" w14:textId="77777777" w:rsidR="0093561E" w:rsidRPr="00781440" w:rsidRDefault="0093561E" w:rsidP="00781440">
      <w:pPr>
        <w:jc w:val="both"/>
      </w:pPr>
    </w:p>
    <w:p w14:paraId="099BA19A" w14:textId="32C56242" w:rsidR="0093561E" w:rsidRPr="00781440" w:rsidRDefault="0093561E" w:rsidP="009754C8">
      <w:pPr>
        <w:ind w:firstLine="708"/>
        <w:jc w:val="both"/>
        <w:rPr>
          <w:b/>
        </w:rPr>
      </w:pPr>
      <w:r w:rsidRPr="00781440">
        <w:rPr>
          <w:b/>
        </w:rPr>
        <w:t>Статья 9</w:t>
      </w:r>
      <w:r w:rsidR="008B3D49" w:rsidRPr="00781440">
        <w:rPr>
          <w:b/>
        </w:rPr>
        <w:t xml:space="preserve">: </w:t>
      </w:r>
      <w:r w:rsidRPr="00781440">
        <w:rPr>
          <w:b/>
        </w:rPr>
        <w:t xml:space="preserve">Очередное </w:t>
      </w:r>
      <w:r w:rsidR="00AC481B">
        <w:rPr>
          <w:b/>
        </w:rPr>
        <w:t>О</w:t>
      </w:r>
      <w:r w:rsidRPr="00781440">
        <w:rPr>
          <w:b/>
        </w:rPr>
        <w:t>бщее собрание</w:t>
      </w:r>
      <w:r w:rsidR="009754C8">
        <w:rPr>
          <w:b/>
        </w:rPr>
        <w:t xml:space="preserve"> </w:t>
      </w:r>
      <w:r w:rsidR="009754C8" w:rsidRPr="00124147">
        <w:rPr>
          <w:b/>
        </w:rPr>
        <w:t>(</w:t>
      </w:r>
      <w:r w:rsidR="009754C8">
        <w:rPr>
          <w:b/>
        </w:rPr>
        <w:t>Генеральная ассамблея</w:t>
      </w:r>
      <w:r w:rsidR="009754C8" w:rsidRPr="00124147">
        <w:rPr>
          <w:b/>
        </w:rPr>
        <w:t>)</w:t>
      </w:r>
      <w:r w:rsidRPr="00781440">
        <w:rPr>
          <w:b/>
        </w:rPr>
        <w:t>: созыв и организация</w:t>
      </w:r>
    </w:p>
    <w:p w14:paraId="32933BBB" w14:textId="09D394E0" w:rsidR="0093561E" w:rsidRPr="009754C8" w:rsidRDefault="0093561E" w:rsidP="00BA72C9">
      <w:pPr>
        <w:ind w:firstLine="708"/>
        <w:jc w:val="both"/>
      </w:pPr>
      <w:r w:rsidRPr="00781440">
        <w:t xml:space="preserve">Высшим органом Ассоциации является </w:t>
      </w:r>
      <w:r w:rsidR="00AC481B">
        <w:t>О</w:t>
      </w:r>
      <w:r w:rsidRPr="00781440">
        <w:t xml:space="preserve">бщее собрание </w:t>
      </w:r>
      <w:r w:rsidR="009754C8">
        <w:t xml:space="preserve"> </w:t>
      </w:r>
      <w:r w:rsidRPr="00781440">
        <w:t>членов Ассоциации</w:t>
      </w:r>
      <w:r w:rsidR="009754C8">
        <w:t xml:space="preserve"> </w:t>
      </w:r>
      <w:r w:rsidR="009754C8" w:rsidRPr="009754C8">
        <w:t>(Генеральная ассамблея)</w:t>
      </w:r>
      <w:r w:rsidRPr="009754C8">
        <w:t>.</w:t>
      </w:r>
    </w:p>
    <w:p w14:paraId="556743E8" w14:textId="189F670B" w:rsidR="0093561E" w:rsidRPr="00781440" w:rsidRDefault="0093561E" w:rsidP="00BA72C9">
      <w:pPr>
        <w:ind w:firstLine="708"/>
        <w:jc w:val="both"/>
      </w:pPr>
      <w:r w:rsidRPr="00781440">
        <w:t xml:space="preserve">Общее собрание Ассоциации </w:t>
      </w:r>
      <w:r w:rsidR="009754C8">
        <w:t>(</w:t>
      </w:r>
      <w:r w:rsidR="009754C8" w:rsidRPr="009754C8">
        <w:t>Генеральная ассамблея</w:t>
      </w:r>
      <w:r w:rsidR="009754C8">
        <w:t>)</w:t>
      </w:r>
      <w:r w:rsidR="009754C8" w:rsidRPr="00781440">
        <w:t xml:space="preserve"> </w:t>
      </w:r>
      <w:r w:rsidRPr="00781440">
        <w:t>созывается Генеральным советом не реже одного раза в год.</w:t>
      </w:r>
    </w:p>
    <w:p w14:paraId="75A5065A" w14:textId="77777777" w:rsidR="0093561E" w:rsidRPr="00781440" w:rsidRDefault="0093561E" w:rsidP="00BA72C9">
      <w:pPr>
        <w:ind w:firstLine="708"/>
        <w:jc w:val="both"/>
      </w:pPr>
      <w:r w:rsidRPr="00781440">
        <w:t>Способы созыва:</w:t>
      </w:r>
    </w:p>
    <w:p w14:paraId="56F19A30" w14:textId="0CD13C5B" w:rsidR="0093561E" w:rsidRPr="00781440" w:rsidRDefault="0093561E" w:rsidP="00781440">
      <w:pPr>
        <w:jc w:val="both"/>
      </w:pPr>
      <w:r w:rsidRPr="00781440">
        <w:t>-</w:t>
      </w:r>
      <w:r w:rsidR="00BA72C9">
        <w:tab/>
      </w:r>
      <w:r w:rsidRPr="00781440">
        <w:t xml:space="preserve">созывается </w:t>
      </w:r>
      <w:r w:rsidR="000A2389">
        <w:t>Президентом</w:t>
      </w:r>
      <w:r w:rsidRPr="00781440">
        <w:t xml:space="preserve"> не менее чем за 30 дней;</w:t>
      </w:r>
    </w:p>
    <w:p w14:paraId="0DB50812" w14:textId="1F08BA61" w:rsidR="0093561E" w:rsidRPr="00781440" w:rsidRDefault="0093561E" w:rsidP="00781440">
      <w:pPr>
        <w:jc w:val="both"/>
      </w:pPr>
      <w:r w:rsidRPr="00781440">
        <w:t>-</w:t>
      </w:r>
      <w:r w:rsidR="00BA72C9">
        <w:tab/>
      </w:r>
      <w:r w:rsidRPr="00781440">
        <w:t>созывается по предложению 2/3 членов Генерального совета;</w:t>
      </w:r>
    </w:p>
    <w:p w14:paraId="75034BD7" w14:textId="17F66F80" w:rsidR="0093561E" w:rsidRPr="00781440" w:rsidRDefault="0093561E" w:rsidP="00781440">
      <w:pPr>
        <w:jc w:val="both"/>
      </w:pPr>
      <w:r w:rsidRPr="00781440">
        <w:lastRenderedPageBreak/>
        <w:t>-</w:t>
      </w:r>
      <w:r w:rsidR="00BA72C9">
        <w:tab/>
      </w:r>
      <w:r w:rsidRPr="00781440">
        <w:t>созывается по предложению 1/4 членов Ассоциации</w:t>
      </w:r>
      <w:r w:rsidR="00BA72C9">
        <w:t>.</w:t>
      </w:r>
    </w:p>
    <w:p w14:paraId="1A8164E1" w14:textId="77777777" w:rsidR="0093561E" w:rsidRPr="00781440" w:rsidRDefault="0093561E" w:rsidP="00B1310C">
      <w:pPr>
        <w:ind w:firstLine="708"/>
        <w:jc w:val="both"/>
      </w:pPr>
      <w:r w:rsidRPr="00781440">
        <w:t>Уведомления о проведении заседаний включают повестку дня и рассылаются не менее чем за 30 дней.</w:t>
      </w:r>
    </w:p>
    <w:p w14:paraId="7107C342" w14:textId="4C4D350C" w:rsidR="0093561E" w:rsidRPr="00B1310C" w:rsidRDefault="0093561E" w:rsidP="00B1310C">
      <w:pPr>
        <w:ind w:firstLine="708"/>
        <w:jc w:val="both"/>
        <w:rPr>
          <w:b/>
          <w:bCs/>
        </w:rPr>
      </w:pPr>
      <w:r w:rsidRPr="00B1310C">
        <w:rPr>
          <w:b/>
          <w:bCs/>
        </w:rPr>
        <w:t>Порядок и условия голосования</w:t>
      </w:r>
    </w:p>
    <w:p w14:paraId="4CF8A027" w14:textId="01EA85DD" w:rsidR="0093561E" w:rsidRPr="00781440" w:rsidRDefault="0093561E" w:rsidP="005D230E">
      <w:pPr>
        <w:ind w:firstLine="708"/>
        <w:jc w:val="both"/>
      </w:pPr>
      <w:r w:rsidRPr="00781440">
        <w:t xml:space="preserve">Для правомочности </w:t>
      </w:r>
      <w:r w:rsidR="00AC481B">
        <w:t>О</w:t>
      </w:r>
      <w:r w:rsidRPr="00781440">
        <w:t xml:space="preserve">бщего собрания </w:t>
      </w:r>
      <w:r w:rsidR="009754C8">
        <w:t>(</w:t>
      </w:r>
      <w:r w:rsidR="009754C8" w:rsidRPr="009754C8">
        <w:t>Генеральн</w:t>
      </w:r>
      <w:r w:rsidR="009754C8">
        <w:t>ой</w:t>
      </w:r>
      <w:r w:rsidR="009754C8" w:rsidRPr="009754C8">
        <w:t xml:space="preserve"> ассамбле</w:t>
      </w:r>
      <w:r w:rsidR="009754C8">
        <w:t>и)</w:t>
      </w:r>
      <w:r w:rsidR="009754C8" w:rsidRPr="00781440">
        <w:t xml:space="preserve"> </w:t>
      </w:r>
      <w:r w:rsidRPr="00781440">
        <w:t>необходимо присутствие 25% членов с правом голоса.</w:t>
      </w:r>
      <w:r w:rsidR="005D230E">
        <w:t xml:space="preserve"> </w:t>
      </w:r>
      <w:r w:rsidRPr="00781440">
        <w:t xml:space="preserve">Решения на </w:t>
      </w:r>
      <w:r w:rsidR="00AC481B">
        <w:t>О</w:t>
      </w:r>
      <w:r w:rsidRPr="00781440">
        <w:t xml:space="preserve">бщем собрании </w:t>
      </w:r>
      <w:r w:rsidR="009754C8">
        <w:t>(</w:t>
      </w:r>
      <w:r w:rsidR="009754C8" w:rsidRPr="009754C8">
        <w:t>Генеральн</w:t>
      </w:r>
      <w:r w:rsidR="009754C8">
        <w:t>ой</w:t>
      </w:r>
      <w:r w:rsidR="009754C8" w:rsidRPr="009754C8">
        <w:t xml:space="preserve"> ассамбле</w:t>
      </w:r>
      <w:r w:rsidR="009754C8">
        <w:t>е)</w:t>
      </w:r>
      <w:r w:rsidR="009754C8" w:rsidRPr="00781440">
        <w:t xml:space="preserve"> </w:t>
      </w:r>
      <w:r w:rsidRPr="00781440">
        <w:t>принимаются большинством голосов.</w:t>
      </w:r>
    </w:p>
    <w:p w14:paraId="7924DA9F" w14:textId="77777777" w:rsidR="0093561E" w:rsidRPr="00781440" w:rsidRDefault="0093561E" w:rsidP="00B1310C">
      <w:pPr>
        <w:ind w:left="708"/>
        <w:jc w:val="both"/>
      </w:pPr>
      <w:r w:rsidRPr="00781440">
        <w:t>В голосовании могут принимать участие только члены Ассоциации.</w:t>
      </w:r>
    </w:p>
    <w:p w14:paraId="15E3F987" w14:textId="5C2EAB6D" w:rsidR="0093561E" w:rsidRPr="00781440" w:rsidRDefault="0093561E" w:rsidP="00B1310C">
      <w:pPr>
        <w:ind w:firstLine="708"/>
        <w:jc w:val="both"/>
      </w:pPr>
      <w:r w:rsidRPr="00781440">
        <w:t xml:space="preserve">Голосование проводится поднятием руки или любым другим способом, предусмотренным правилами, в том числе тайным голосованием, если 25% присутствующих на </w:t>
      </w:r>
      <w:r w:rsidR="00AC481B">
        <w:t>О</w:t>
      </w:r>
      <w:r w:rsidRPr="00781440">
        <w:t xml:space="preserve">бщем собрании </w:t>
      </w:r>
      <w:r w:rsidR="009754C8">
        <w:t>(</w:t>
      </w:r>
      <w:r w:rsidR="009754C8" w:rsidRPr="009754C8">
        <w:t>Генеральн</w:t>
      </w:r>
      <w:r w:rsidR="009754C8">
        <w:t>ой</w:t>
      </w:r>
      <w:r w:rsidR="009754C8" w:rsidRPr="009754C8">
        <w:t xml:space="preserve"> ассамбле</w:t>
      </w:r>
      <w:r w:rsidR="009754C8">
        <w:t>и)</w:t>
      </w:r>
      <w:r w:rsidR="009754C8" w:rsidRPr="00781440">
        <w:t xml:space="preserve"> </w:t>
      </w:r>
      <w:r w:rsidRPr="00781440">
        <w:t>требуют тайного голосования.</w:t>
      </w:r>
    </w:p>
    <w:p w14:paraId="65E87BF1" w14:textId="77777777" w:rsidR="00EF49D2" w:rsidRPr="00B1310C" w:rsidRDefault="00EF49D2" w:rsidP="00B1310C">
      <w:pPr>
        <w:ind w:firstLine="708"/>
        <w:jc w:val="both"/>
        <w:rPr>
          <w:b/>
          <w:bCs/>
        </w:rPr>
      </w:pPr>
      <w:r w:rsidRPr="00B1310C">
        <w:rPr>
          <w:b/>
          <w:bCs/>
        </w:rPr>
        <w:t>Организация</w:t>
      </w:r>
    </w:p>
    <w:p w14:paraId="22E7CCD5" w14:textId="2A3E711D" w:rsidR="00EF49D2" w:rsidRPr="00781440" w:rsidRDefault="00EF49D2" w:rsidP="00B1310C">
      <w:pPr>
        <w:ind w:firstLine="708"/>
        <w:jc w:val="both"/>
      </w:pPr>
      <w:r w:rsidRPr="00781440">
        <w:t xml:space="preserve">Повестка дня формируется лицом, созывающим </w:t>
      </w:r>
      <w:r w:rsidR="00AC481B">
        <w:t>О</w:t>
      </w:r>
      <w:r w:rsidRPr="00781440">
        <w:t>бщее собрание</w:t>
      </w:r>
      <w:r w:rsidR="009754C8">
        <w:t xml:space="preserve"> (</w:t>
      </w:r>
      <w:r w:rsidR="009754C8" w:rsidRPr="009754C8">
        <w:t>Генеральн</w:t>
      </w:r>
      <w:r w:rsidR="009754C8">
        <w:t>ую</w:t>
      </w:r>
      <w:r w:rsidR="009754C8" w:rsidRPr="009754C8">
        <w:t xml:space="preserve"> ассамбле</w:t>
      </w:r>
      <w:r w:rsidR="009754C8">
        <w:t>ю)</w:t>
      </w:r>
      <w:r w:rsidRPr="00781440">
        <w:t>, с учетом поступивших пожеланий и рекомендаций.</w:t>
      </w:r>
      <w:r w:rsidR="00455DC3" w:rsidRPr="00781440">
        <w:t xml:space="preserve"> </w:t>
      </w:r>
      <w:r w:rsidRPr="00781440">
        <w:t xml:space="preserve">Действительными являются только решения, принятые </w:t>
      </w:r>
      <w:r w:rsidR="00AC481B">
        <w:t>О</w:t>
      </w:r>
      <w:r w:rsidRPr="00781440">
        <w:t>бщим собранием по вопросам, включенным в повестку дня.</w:t>
      </w:r>
      <w:r w:rsidR="00455DC3" w:rsidRPr="00781440">
        <w:t xml:space="preserve"> </w:t>
      </w:r>
      <w:r w:rsidRPr="00781440">
        <w:t xml:space="preserve">Общее собрание ведет Председатель. Председателем </w:t>
      </w:r>
      <w:r w:rsidR="00AC0491">
        <w:t>О</w:t>
      </w:r>
      <w:r w:rsidRPr="00781440">
        <w:t>бщего собрания</w:t>
      </w:r>
      <w:r w:rsidR="009754C8">
        <w:t xml:space="preserve"> (</w:t>
      </w:r>
      <w:r w:rsidR="009754C8" w:rsidRPr="009754C8">
        <w:t>Генеральн</w:t>
      </w:r>
      <w:r w:rsidR="009754C8">
        <w:t>ой</w:t>
      </w:r>
      <w:r w:rsidR="009754C8" w:rsidRPr="009754C8">
        <w:t xml:space="preserve"> ассамбле</w:t>
      </w:r>
      <w:r w:rsidR="009754C8">
        <w:t>и)</w:t>
      </w:r>
      <w:r w:rsidR="009754C8" w:rsidRPr="00781440">
        <w:t xml:space="preserve"> </w:t>
      </w:r>
      <w:r w:rsidRPr="00781440">
        <w:t xml:space="preserve"> является </w:t>
      </w:r>
      <w:r w:rsidR="000A2389">
        <w:t>П</w:t>
      </w:r>
      <w:r w:rsidRPr="00781440">
        <w:t xml:space="preserve">резидент Ассоциации или иное лицо, назначенное решением </w:t>
      </w:r>
      <w:r w:rsidR="00124147" w:rsidRPr="00124147">
        <w:t>Генерального</w:t>
      </w:r>
      <w:r w:rsidR="00136FFF" w:rsidRPr="00124147">
        <w:t xml:space="preserve"> </w:t>
      </w:r>
      <w:r w:rsidRPr="00124147">
        <w:t>совета.</w:t>
      </w:r>
      <w:r w:rsidR="00455DC3" w:rsidRPr="00124147">
        <w:t xml:space="preserve"> </w:t>
      </w:r>
      <w:r w:rsidRPr="00124147">
        <w:t xml:space="preserve">Все обсуждения и решения </w:t>
      </w:r>
      <w:r w:rsidR="00AC0491" w:rsidRPr="00124147">
        <w:t>О</w:t>
      </w:r>
      <w:r w:rsidRPr="00124147">
        <w:t xml:space="preserve">бщего собрания </w:t>
      </w:r>
      <w:r w:rsidR="009754C8">
        <w:t>(</w:t>
      </w:r>
      <w:r w:rsidR="009754C8" w:rsidRPr="009754C8">
        <w:t>Генеральн</w:t>
      </w:r>
      <w:r w:rsidR="009754C8">
        <w:t>ой</w:t>
      </w:r>
      <w:r w:rsidR="009754C8" w:rsidRPr="009754C8">
        <w:t xml:space="preserve"> ассамбле</w:t>
      </w:r>
      <w:r w:rsidR="009754C8">
        <w:t>и)</w:t>
      </w:r>
      <w:r w:rsidR="009754C8" w:rsidRPr="00781440">
        <w:t xml:space="preserve"> </w:t>
      </w:r>
      <w:r w:rsidRPr="00124147">
        <w:t xml:space="preserve">оформляются протоколом, который </w:t>
      </w:r>
      <w:r w:rsidRPr="00781440">
        <w:t xml:space="preserve">подписывается </w:t>
      </w:r>
      <w:r w:rsidR="005F7DF9">
        <w:t>П</w:t>
      </w:r>
      <w:r w:rsidRPr="00781440">
        <w:t xml:space="preserve">редседателем и </w:t>
      </w:r>
      <w:r w:rsidR="005F7DF9">
        <w:t>С</w:t>
      </w:r>
      <w:r w:rsidRPr="00781440">
        <w:t>екретарем.</w:t>
      </w:r>
    </w:p>
    <w:p w14:paraId="31A9B9A8" w14:textId="77777777" w:rsidR="00EF49D2" w:rsidRPr="00781440" w:rsidRDefault="00EF49D2" w:rsidP="00B1310C">
      <w:pPr>
        <w:ind w:firstLine="708"/>
        <w:jc w:val="both"/>
      </w:pPr>
      <w:r w:rsidRPr="00781440">
        <w:t>Данные документы могут быть подготовлены путем дистанционного взаимодействия.</w:t>
      </w:r>
    </w:p>
    <w:p w14:paraId="6F0A5392" w14:textId="77777777" w:rsidR="00455DC3" w:rsidRPr="00781440" w:rsidRDefault="00455DC3" w:rsidP="00781440">
      <w:pPr>
        <w:jc w:val="both"/>
      </w:pPr>
    </w:p>
    <w:p w14:paraId="7A34F6A1" w14:textId="3961C5DD" w:rsidR="00455DC3" w:rsidRPr="00124147" w:rsidRDefault="00455DC3" w:rsidP="00B1310C">
      <w:pPr>
        <w:ind w:firstLine="708"/>
        <w:jc w:val="both"/>
        <w:rPr>
          <w:b/>
        </w:rPr>
      </w:pPr>
      <w:r w:rsidRPr="00781440">
        <w:rPr>
          <w:b/>
        </w:rPr>
        <w:t xml:space="preserve">Статья 10: Полномочия очередного </w:t>
      </w:r>
      <w:r w:rsidR="00AC0491">
        <w:rPr>
          <w:b/>
        </w:rPr>
        <w:t>О</w:t>
      </w:r>
      <w:r w:rsidRPr="00781440">
        <w:rPr>
          <w:b/>
        </w:rPr>
        <w:t>бщего собрания</w:t>
      </w:r>
      <w:r w:rsidR="00124147" w:rsidRPr="00124147">
        <w:rPr>
          <w:b/>
        </w:rPr>
        <w:t xml:space="preserve"> (</w:t>
      </w:r>
      <w:r w:rsidR="00124147">
        <w:rPr>
          <w:b/>
        </w:rPr>
        <w:t>Генеральной ассамблеи</w:t>
      </w:r>
      <w:r w:rsidR="00124147" w:rsidRPr="00124147">
        <w:rPr>
          <w:b/>
        </w:rPr>
        <w:t>)</w:t>
      </w:r>
    </w:p>
    <w:p w14:paraId="5CE68296" w14:textId="4356F365" w:rsidR="00455DC3" w:rsidRPr="00124147" w:rsidRDefault="00455DC3" w:rsidP="00B1310C">
      <w:pPr>
        <w:ind w:firstLine="708"/>
        <w:jc w:val="both"/>
      </w:pPr>
      <w:r w:rsidRPr="00781440">
        <w:t xml:space="preserve">В пределах полномочий, предоставленных местным Гражданским кодексом и настоящим Уставом, </w:t>
      </w:r>
      <w:r w:rsidR="00AC0491">
        <w:t>О</w:t>
      </w:r>
      <w:r w:rsidRPr="00781440">
        <w:t xml:space="preserve">бщее </w:t>
      </w:r>
      <w:r w:rsidRPr="00124147">
        <w:t xml:space="preserve">собрание </w:t>
      </w:r>
      <w:r w:rsidR="009754C8">
        <w:t>(</w:t>
      </w:r>
      <w:r w:rsidR="009754C8" w:rsidRPr="009754C8">
        <w:t>Генеральная ассамблея</w:t>
      </w:r>
      <w:r w:rsidR="009754C8">
        <w:t>)</w:t>
      </w:r>
      <w:r w:rsidR="009754C8" w:rsidRPr="00781440">
        <w:t xml:space="preserve"> </w:t>
      </w:r>
      <w:r w:rsidR="005D230E" w:rsidRPr="00124147">
        <w:t xml:space="preserve">обязывает своими решениями всех членов </w:t>
      </w:r>
      <w:r w:rsidR="00124147" w:rsidRPr="00124147">
        <w:t>Ассоциации</w:t>
      </w:r>
      <w:r w:rsidRPr="00124147">
        <w:t>, включая отсутствующих.</w:t>
      </w:r>
    </w:p>
    <w:p w14:paraId="122C9753" w14:textId="2EE4CB9B" w:rsidR="00455DC3" w:rsidRPr="00781440" w:rsidRDefault="00455DC3" w:rsidP="005D230E">
      <w:pPr>
        <w:ind w:firstLine="708"/>
        <w:jc w:val="both"/>
      </w:pPr>
      <w:r w:rsidRPr="00781440">
        <w:t xml:space="preserve">К исключительной компетенции </w:t>
      </w:r>
      <w:r w:rsidR="00AC0491">
        <w:t>О</w:t>
      </w:r>
      <w:r w:rsidRPr="00781440">
        <w:t xml:space="preserve">бщего собрания Ассоциации </w:t>
      </w:r>
      <w:r w:rsidR="009754C8">
        <w:t>(</w:t>
      </w:r>
      <w:proofErr w:type="spellStart"/>
      <w:r w:rsidR="009754C8" w:rsidRPr="009754C8">
        <w:t>Генеральн</w:t>
      </w:r>
      <w:r w:rsidR="009754C8">
        <w:t>оц</w:t>
      </w:r>
      <w:proofErr w:type="spellEnd"/>
      <w:r w:rsidR="009754C8" w:rsidRPr="009754C8">
        <w:t xml:space="preserve"> ассамбле</w:t>
      </w:r>
      <w:r w:rsidR="009754C8">
        <w:t>и)</w:t>
      </w:r>
      <w:r w:rsidR="009754C8" w:rsidRPr="00781440">
        <w:t xml:space="preserve"> </w:t>
      </w:r>
      <w:r w:rsidRPr="00781440">
        <w:t>относятся:</w:t>
      </w:r>
    </w:p>
    <w:p w14:paraId="53B61508" w14:textId="118A93EE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 xml:space="preserve">избрание </w:t>
      </w:r>
      <w:r w:rsidR="000A2389">
        <w:t>Президента</w:t>
      </w:r>
      <w:r w:rsidRPr="00781440">
        <w:t>, Секретаря, Казначея, членов Генерального совета и иных лиц, предусмотренных регламентом, и досрочное прекращение их полномочий;</w:t>
      </w:r>
    </w:p>
    <w:p w14:paraId="0B51B17F" w14:textId="6CC41C97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>определение размера и сроков уплаты членами Ассоциации вступительных, членских и целевых взносов (если они установлены);</w:t>
      </w:r>
    </w:p>
    <w:p w14:paraId="58130397" w14:textId="4EE95FAF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>определение приоритетных направлений, стратегии развития и деятельности Ассоциации;</w:t>
      </w:r>
    </w:p>
    <w:p w14:paraId="6C7DA95F" w14:textId="64DE64EE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>принятие решений о создании комитетов Ассоциации и выборе их членов;</w:t>
      </w:r>
    </w:p>
    <w:p w14:paraId="2BD78278" w14:textId="417C6743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 xml:space="preserve">принятие решений об оценке деятельности </w:t>
      </w:r>
      <w:r w:rsidR="008560EA">
        <w:t>Президента</w:t>
      </w:r>
      <w:r w:rsidRPr="00781440">
        <w:t xml:space="preserve">, Генерального совета, Секретаря, Казначея и членов Генерального совета и комитетов в период между </w:t>
      </w:r>
      <w:r w:rsidR="00AC0491">
        <w:t>О</w:t>
      </w:r>
      <w:r w:rsidRPr="00781440">
        <w:t>бщими собраниями;</w:t>
      </w:r>
    </w:p>
    <w:p w14:paraId="05B5113C" w14:textId="79E527B3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>принятие решений об утверждении сметы расходов, годового отчета и бухгалтерской (финансовой) отчетности Ассоциации;</w:t>
      </w:r>
    </w:p>
    <w:p w14:paraId="0E62E3E5" w14:textId="1E2DE580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>рассмотрение жалоб на решения Генерального совета, в том числе на отказ в приеме в члены Ассоциации и исключение из Ассоциации</w:t>
      </w:r>
      <w:r w:rsidR="005D230E">
        <w:t>;</w:t>
      </w:r>
    </w:p>
    <w:p w14:paraId="02CD8B68" w14:textId="6E9032CF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>принятие решения о ликвидации Ассоциации, о назначении ликвидационной комиссии (ликвидатора), об утверждении ликвидационного баланса, о целях использования имущества при ликвидации Ассоциации, оставшегося после удовлетворения требований кредиторов</w:t>
      </w:r>
      <w:r w:rsidR="00136FFF">
        <w:t>;</w:t>
      </w:r>
    </w:p>
    <w:p w14:paraId="2269C5A3" w14:textId="0D6CB162" w:rsidR="00455DC3" w:rsidRPr="00781440" w:rsidRDefault="00455DC3" w:rsidP="00781440">
      <w:pPr>
        <w:jc w:val="both"/>
      </w:pPr>
      <w:r w:rsidRPr="00781440">
        <w:t>-</w:t>
      </w:r>
      <w:r w:rsidR="005D230E">
        <w:tab/>
      </w:r>
      <w:r w:rsidRPr="00781440">
        <w:t xml:space="preserve">принятие решений, направленных на достижение целей Ассоциации, в том числе относящихся к компетенции </w:t>
      </w:r>
      <w:r w:rsidR="008560EA">
        <w:t>Президента</w:t>
      </w:r>
      <w:r w:rsidRPr="00781440">
        <w:t>, Генерального сове</w:t>
      </w:r>
      <w:r w:rsidR="00F45E8B">
        <w:t>та, Секретаря, Ревизора</w:t>
      </w:r>
      <w:r w:rsidRPr="00781440">
        <w:t xml:space="preserve">, </w:t>
      </w:r>
      <w:r w:rsidRPr="00781440">
        <w:lastRenderedPageBreak/>
        <w:t>Директора/Административного директора/Директора</w:t>
      </w:r>
      <w:r w:rsidR="00136FFF">
        <w:t xml:space="preserve"> </w:t>
      </w:r>
      <w:r w:rsidRPr="00781440">
        <w:t>по развитию и иных лиц, предусмотренных Положением;</w:t>
      </w:r>
    </w:p>
    <w:p w14:paraId="4ECFC22D" w14:textId="77777777" w:rsidR="00455DC3" w:rsidRPr="00781440" w:rsidRDefault="00455DC3" w:rsidP="00781440">
      <w:pPr>
        <w:jc w:val="both"/>
      </w:pPr>
      <w:r w:rsidRPr="00781440">
        <w:t>- принятие решений о создании региональных отделений Ассоциации, утверждение положений о региональных отделениях Ассоциации;</w:t>
      </w:r>
    </w:p>
    <w:p w14:paraId="5D1B3616" w14:textId="5F154E8D" w:rsidR="001B4C7F" w:rsidRDefault="00455DC3" w:rsidP="00781440">
      <w:pPr>
        <w:jc w:val="both"/>
      </w:pPr>
      <w:r w:rsidRPr="00781440">
        <w:t>-</w:t>
      </w:r>
      <w:r w:rsidR="005D230E">
        <w:tab/>
      </w:r>
      <w:r w:rsidRPr="00781440">
        <w:t>внесение изменений в Устав Ассоциации.</w:t>
      </w:r>
    </w:p>
    <w:p w14:paraId="15B4A797" w14:textId="77777777" w:rsidR="005D230E" w:rsidRPr="00781440" w:rsidRDefault="005D230E" w:rsidP="00781440">
      <w:pPr>
        <w:jc w:val="both"/>
      </w:pPr>
    </w:p>
    <w:p w14:paraId="77F6E519" w14:textId="77777777" w:rsidR="001B4C7F" w:rsidRPr="00781440" w:rsidRDefault="001B4C7F" w:rsidP="00E877DE">
      <w:pPr>
        <w:ind w:firstLine="708"/>
        <w:jc w:val="both"/>
        <w:rPr>
          <w:b/>
        </w:rPr>
      </w:pPr>
      <w:r w:rsidRPr="00781440">
        <w:rPr>
          <w:b/>
        </w:rPr>
        <w:t>Статья 11: Конфликт интересов</w:t>
      </w:r>
    </w:p>
    <w:p w14:paraId="55BFDAA1" w14:textId="77777777" w:rsidR="001B4C7F" w:rsidRPr="00781440" w:rsidRDefault="001B4C7F" w:rsidP="00E877DE">
      <w:pPr>
        <w:ind w:firstLine="708"/>
        <w:jc w:val="both"/>
      </w:pPr>
      <w:r w:rsidRPr="00781440">
        <w:t>Одно и то же лицо не может занимать более двух должностей в автономных органах Ассоциации, в том числе в комитетах Ассоциации, а также более двух должностей в рабочих группах Ассоциации.</w:t>
      </w:r>
    </w:p>
    <w:p w14:paraId="3C3337B8" w14:textId="77777777" w:rsidR="001B4C7F" w:rsidRPr="00781440" w:rsidRDefault="00526FB2" w:rsidP="00564CDE">
      <w:pPr>
        <w:ind w:firstLine="708"/>
        <w:jc w:val="both"/>
      </w:pPr>
      <w:r w:rsidRPr="00781440">
        <w:t>Запрещается занимать или совмещать должности в Ассоциации в случае конфликта интересов.</w:t>
      </w:r>
    </w:p>
    <w:p w14:paraId="13ED5088" w14:textId="77777777" w:rsidR="001B4C7F" w:rsidRPr="00781440" w:rsidRDefault="001B4C7F" w:rsidP="00781440">
      <w:pPr>
        <w:jc w:val="both"/>
      </w:pPr>
    </w:p>
    <w:p w14:paraId="12373E36" w14:textId="5121C7B6" w:rsidR="00526FB2" w:rsidRPr="00781440" w:rsidRDefault="00526FB2" w:rsidP="00A72B0C">
      <w:pPr>
        <w:ind w:firstLine="708"/>
        <w:jc w:val="both"/>
        <w:rPr>
          <w:b/>
        </w:rPr>
      </w:pPr>
      <w:r w:rsidRPr="00781440">
        <w:rPr>
          <w:b/>
        </w:rPr>
        <w:t xml:space="preserve">Статья 12: </w:t>
      </w:r>
      <w:r w:rsidR="00FC1D39">
        <w:rPr>
          <w:b/>
        </w:rPr>
        <w:t>Посты дирекции</w:t>
      </w:r>
    </w:p>
    <w:p w14:paraId="6C5A580F" w14:textId="0B982195" w:rsidR="00526FB2" w:rsidRPr="00781440" w:rsidRDefault="00526FB2" w:rsidP="00A72B0C">
      <w:pPr>
        <w:ind w:firstLine="708"/>
        <w:jc w:val="both"/>
      </w:pPr>
      <w:r w:rsidRPr="00781440">
        <w:t xml:space="preserve">В состав </w:t>
      </w:r>
      <w:r w:rsidR="00FC1D39">
        <w:t>дирекции</w:t>
      </w:r>
      <w:r w:rsidRPr="00781440">
        <w:t xml:space="preserve"> входят следующие должности:</w:t>
      </w:r>
    </w:p>
    <w:p w14:paraId="60F12B5D" w14:textId="3B4EC795" w:rsidR="00526FB2" w:rsidRPr="00781440" w:rsidRDefault="00526FB2" w:rsidP="00781440">
      <w:pPr>
        <w:jc w:val="both"/>
      </w:pPr>
      <w:r w:rsidRPr="00781440">
        <w:t>-</w:t>
      </w:r>
      <w:r w:rsidR="00A72B0C">
        <w:tab/>
      </w:r>
      <w:r w:rsidR="009D1AD6" w:rsidRPr="00781440">
        <w:t>Пре</w:t>
      </w:r>
      <w:r w:rsidR="009D1AD6">
        <w:t>зидент</w:t>
      </w:r>
      <w:r w:rsidRPr="00781440">
        <w:t>;</w:t>
      </w:r>
    </w:p>
    <w:p w14:paraId="1F1968A0" w14:textId="41D893A0" w:rsidR="00526FB2" w:rsidRPr="00781440" w:rsidRDefault="00526FB2" w:rsidP="00781440">
      <w:pPr>
        <w:jc w:val="both"/>
      </w:pPr>
      <w:r w:rsidRPr="00781440">
        <w:t>-</w:t>
      </w:r>
      <w:r w:rsidR="00A72B0C">
        <w:tab/>
        <w:t>С</w:t>
      </w:r>
      <w:r w:rsidRPr="00781440">
        <w:t>екретарь;</w:t>
      </w:r>
    </w:p>
    <w:p w14:paraId="7794F527" w14:textId="2C9C0270" w:rsidR="00FC1D39" w:rsidRPr="00C447CA" w:rsidRDefault="00526FB2" w:rsidP="00C447CA">
      <w:pPr>
        <w:jc w:val="both"/>
      </w:pPr>
      <w:r w:rsidRPr="00781440">
        <w:t>-</w:t>
      </w:r>
      <w:r w:rsidR="00A72B0C">
        <w:tab/>
      </w:r>
      <w:r w:rsidRPr="00781440">
        <w:t>Казначей.</w:t>
      </w:r>
      <w:bookmarkStart w:id="0" w:name="_GoBack"/>
      <w:bookmarkEnd w:id="0"/>
    </w:p>
    <w:p w14:paraId="05FC354E" w14:textId="77777777" w:rsidR="00FC1D39" w:rsidRPr="00FC1D39" w:rsidRDefault="00FC1D39" w:rsidP="00363AA0">
      <w:pPr>
        <w:ind w:firstLine="708"/>
        <w:rPr>
          <w:b/>
          <w:color w:val="FF0000"/>
        </w:rPr>
      </w:pPr>
      <w:r w:rsidRPr="00FC1D39">
        <w:rPr>
          <w:b/>
        </w:rPr>
        <w:t>Президент</w:t>
      </w:r>
      <w:r w:rsidRPr="00FC1D39">
        <w:rPr>
          <w:b/>
          <w:color w:val="FF0000"/>
        </w:rPr>
        <w:t xml:space="preserve"> </w:t>
      </w:r>
    </w:p>
    <w:p w14:paraId="7DFA498C" w14:textId="43926491" w:rsidR="00363AA0" w:rsidRPr="00FC1D39" w:rsidRDefault="00FC1D39" w:rsidP="0032722F">
      <w:pPr>
        <w:ind w:firstLine="708"/>
        <w:jc w:val="both"/>
      </w:pPr>
      <w:r w:rsidRPr="00FC1D39">
        <w:t xml:space="preserve">Президент </w:t>
      </w:r>
      <w:r w:rsidR="00363AA0" w:rsidRPr="00FC1D39">
        <w:t xml:space="preserve">по должности является председателем </w:t>
      </w:r>
      <w:r w:rsidRPr="00FC1D39">
        <w:t>Дирекции</w:t>
      </w:r>
      <w:r w:rsidR="00363AA0" w:rsidRPr="00FC1D39">
        <w:t>.</w:t>
      </w:r>
    </w:p>
    <w:p w14:paraId="05E48DDA" w14:textId="58F3A487" w:rsidR="00363AA0" w:rsidRPr="00FC1D39" w:rsidRDefault="00FC1D39" w:rsidP="0032722F">
      <w:pPr>
        <w:ind w:firstLine="708"/>
        <w:jc w:val="both"/>
      </w:pPr>
      <w:r w:rsidRPr="00FC1D39">
        <w:t>Президент</w:t>
      </w:r>
      <w:r w:rsidR="00363AA0" w:rsidRPr="00FC1D39">
        <w:t xml:space="preserve"> следит за соблюдением Устава и защитой интересов Ассоциации. Он управляет делами Ассоциации и обеспечивает выполнение решений </w:t>
      </w:r>
      <w:r w:rsidRPr="00FC1D39">
        <w:t>Дирекции и/или Генерального совета</w:t>
      </w:r>
      <w:r w:rsidR="00363AA0" w:rsidRPr="00FC1D39">
        <w:t>.</w:t>
      </w:r>
    </w:p>
    <w:p w14:paraId="5BB509E1" w14:textId="3F24887D" w:rsidR="00FC1D39" w:rsidRPr="00FC1D39" w:rsidRDefault="00363AA0" w:rsidP="0032722F">
      <w:pPr>
        <w:ind w:firstLine="708"/>
        <w:jc w:val="both"/>
      </w:pPr>
      <w:r w:rsidRPr="00FC1D39">
        <w:t>Он представляет Ассоциацию в законном, судебном и внесудебном порядке во всех актах гражданской жизни.</w:t>
      </w:r>
    </w:p>
    <w:p w14:paraId="5F8CA8B9" w14:textId="717F63CC" w:rsidR="00363AA0" w:rsidRPr="00FC1D39" w:rsidRDefault="00363AA0" w:rsidP="0032722F">
      <w:pPr>
        <w:ind w:firstLine="708"/>
        <w:jc w:val="both"/>
      </w:pPr>
      <w:r w:rsidRPr="00FC1D39">
        <w:t xml:space="preserve">В случае четного числа голосов </w:t>
      </w:r>
      <w:r w:rsidR="00FC1D39" w:rsidRPr="00FC1D39">
        <w:t>Президент</w:t>
      </w:r>
      <w:r w:rsidRPr="00FC1D39">
        <w:t xml:space="preserve"> имеет право решающего голоса.</w:t>
      </w:r>
    </w:p>
    <w:p w14:paraId="39B76378" w14:textId="77777777" w:rsidR="00653B1C" w:rsidRPr="002F2C99" w:rsidRDefault="00653B1C" w:rsidP="00513C5C">
      <w:pPr>
        <w:ind w:firstLine="708"/>
        <w:jc w:val="both"/>
        <w:rPr>
          <w:b/>
          <w:bCs/>
        </w:rPr>
      </w:pPr>
      <w:r w:rsidRPr="002F2C99">
        <w:rPr>
          <w:b/>
          <w:bCs/>
        </w:rPr>
        <w:t>Казначей</w:t>
      </w:r>
    </w:p>
    <w:p w14:paraId="4B6FC191" w14:textId="33468D8D" w:rsidR="00653B1C" w:rsidRPr="00781440" w:rsidRDefault="00653B1C" w:rsidP="002F2C99">
      <w:pPr>
        <w:ind w:firstLine="708"/>
        <w:jc w:val="both"/>
      </w:pPr>
      <w:r w:rsidRPr="00781440">
        <w:t xml:space="preserve">Казначей следит за тем, чтобы счета велись надлежащим образом, и ведет точную отчетность. Он отчитывается о своей работе на каждом </w:t>
      </w:r>
      <w:r w:rsidR="00AC0491">
        <w:t>О</w:t>
      </w:r>
      <w:r w:rsidRPr="00781440">
        <w:t>бщем собрании.</w:t>
      </w:r>
    </w:p>
    <w:p w14:paraId="1961C2C0" w14:textId="77777777" w:rsidR="00653B1C" w:rsidRPr="00781440" w:rsidRDefault="00653B1C" w:rsidP="002F2C99">
      <w:pPr>
        <w:ind w:firstLine="708"/>
        <w:jc w:val="both"/>
      </w:pPr>
      <w:r w:rsidRPr="00781440">
        <w:t>Казначей не может быть членом исполнительных органов управления Ассоциации.</w:t>
      </w:r>
    </w:p>
    <w:p w14:paraId="567908E1" w14:textId="77777777" w:rsidR="00653B1C" w:rsidRPr="002F2C99" w:rsidRDefault="00653B1C" w:rsidP="002F2C99">
      <w:pPr>
        <w:ind w:left="708"/>
        <w:jc w:val="both"/>
        <w:rPr>
          <w:b/>
          <w:bCs/>
        </w:rPr>
      </w:pPr>
      <w:r w:rsidRPr="002F2C99">
        <w:rPr>
          <w:b/>
          <w:bCs/>
        </w:rPr>
        <w:t>Секретарь</w:t>
      </w:r>
    </w:p>
    <w:p w14:paraId="4F2ED2DE" w14:textId="17D0F872" w:rsidR="00C447CA" w:rsidRDefault="00653B1C" w:rsidP="00C447CA">
      <w:pPr>
        <w:ind w:firstLine="708"/>
        <w:jc w:val="both"/>
      </w:pPr>
      <w:r w:rsidRPr="00781440">
        <w:t xml:space="preserve">Секретарь отвечает за всю корреспонденцию, касающуюся Ассоциации. Он составляет протоколы </w:t>
      </w:r>
      <w:r w:rsidR="00AC0491">
        <w:t>О</w:t>
      </w:r>
      <w:r w:rsidRPr="00781440">
        <w:t>бщих собраний, заседаний Правления и Генерального совета.</w:t>
      </w:r>
    </w:p>
    <w:p w14:paraId="1E20E1D1" w14:textId="65D2F815" w:rsidR="00CB65B4" w:rsidRPr="00781440" w:rsidRDefault="00CB65B4" w:rsidP="002F2C99">
      <w:pPr>
        <w:ind w:firstLine="708"/>
        <w:jc w:val="both"/>
      </w:pPr>
      <w:r w:rsidRPr="00FC1D39">
        <w:t xml:space="preserve">Члены </w:t>
      </w:r>
      <w:r w:rsidR="00FC1D39" w:rsidRPr="00FC1D39">
        <w:t>Дирекции</w:t>
      </w:r>
      <w:r w:rsidRPr="00FC1D39">
        <w:t xml:space="preserve"> избираются </w:t>
      </w:r>
      <w:r w:rsidRPr="00781440">
        <w:t xml:space="preserve">на 2 года </w:t>
      </w:r>
      <w:r w:rsidR="00AC0491">
        <w:t>О</w:t>
      </w:r>
      <w:r w:rsidRPr="00781440">
        <w:t>бщим собранием</w:t>
      </w:r>
      <w:r w:rsidR="0047172A">
        <w:t>,</w:t>
      </w:r>
      <w:r w:rsidRPr="00781440">
        <w:t xml:space="preserve"> простым большинством голосов присутствующих членов, и выбираются из числа членов Ассоциации.</w:t>
      </w:r>
    </w:p>
    <w:p w14:paraId="6E83D67B" w14:textId="77777777" w:rsidR="00CB65B4" w:rsidRPr="00781440" w:rsidRDefault="00CB65B4" w:rsidP="00781440">
      <w:pPr>
        <w:jc w:val="both"/>
      </w:pPr>
    </w:p>
    <w:p w14:paraId="52C8186E" w14:textId="77777777" w:rsidR="00CB65B4" w:rsidRPr="00781440" w:rsidRDefault="00CB65B4" w:rsidP="002F2C99">
      <w:pPr>
        <w:ind w:firstLine="708"/>
        <w:jc w:val="both"/>
        <w:rPr>
          <w:b/>
        </w:rPr>
      </w:pPr>
      <w:r w:rsidRPr="00781440">
        <w:rPr>
          <w:b/>
        </w:rPr>
        <w:t>Статья 13: Генеральный совет Ассоциации</w:t>
      </w:r>
    </w:p>
    <w:p w14:paraId="615E1597" w14:textId="32F1DE13" w:rsidR="00CB65B4" w:rsidRPr="00781440" w:rsidRDefault="00DA7131" w:rsidP="002F2C99">
      <w:pPr>
        <w:ind w:firstLine="708"/>
        <w:jc w:val="both"/>
      </w:pPr>
      <w:r>
        <w:t>Является о</w:t>
      </w:r>
      <w:r w:rsidR="00CB65B4" w:rsidRPr="00781440">
        <w:t>сновн</w:t>
      </w:r>
      <w:r>
        <w:t>ым</w:t>
      </w:r>
      <w:r w:rsidR="00CB65B4" w:rsidRPr="00781440">
        <w:t xml:space="preserve"> исполнительны</w:t>
      </w:r>
      <w:r>
        <w:t>м</w:t>
      </w:r>
      <w:r w:rsidR="00CB65B4" w:rsidRPr="00781440">
        <w:t xml:space="preserve"> орган</w:t>
      </w:r>
      <w:r>
        <w:t>ом</w:t>
      </w:r>
      <w:r w:rsidR="00CB65B4" w:rsidRPr="00781440">
        <w:t xml:space="preserve"> Ассоциации в период между </w:t>
      </w:r>
      <w:r w:rsidR="00AC0491">
        <w:t>О</w:t>
      </w:r>
      <w:r w:rsidR="00CB65B4" w:rsidRPr="00781440">
        <w:t>бщими собраниями</w:t>
      </w:r>
      <w:r w:rsidR="003919E4">
        <w:t xml:space="preserve"> (Генеральными ассамблеями)</w:t>
      </w:r>
      <w:r w:rsidR="00CB65B4" w:rsidRPr="00781440">
        <w:t>.</w:t>
      </w:r>
    </w:p>
    <w:p w14:paraId="716F35B1" w14:textId="77777777" w:rsidR="00CB65B4" w:rsidRPr="00781440" w:rsidRDefault="00CB65B4" w:rsidP="002F2C99">
      <w:pPr>
        <w:ind w:firstLine="708"/>
        <w:jc w:val="both"/>
      </w:pPr>
      <w:r w:rsidRPr="00781440">
        <w:t xml:space="preserve">Генеральный совет состоит минимум из 3 и максимум </w:t>
      </w:r>
      <w:r w:rsidRPr="00E75B9A">
        <w:t xml:space="preserve">из 99 человек, </w:t>
      </w:r>
      <w:r w:rsidRPr="00781440">
        <w:t>избираемых из числа членов Ассоциации на возобновляемый двухлетний срок.</w:t>
      </w:r>
    </w:p>
    <w:p w14:paraId="526BC076" w14:textId="7652CB7D" w:rsidR="00CB65B4" w:rsidRPr="00781440" w:rsidRDefault="00CB65B4" w:rsidP="002F2C99">
      <w:pPr>
        <w:ind w:firstLine="708"/>
        <w:jc w:val="both"/>
      </w:pPr>
      <w:r w:rsidRPr="00781440">
        <w:t>П</w:t>
      </w:r>
      <w:r w:rsidR="003919E4">
        <w:t>резидент</w:t>
      </w:r>
      <w:r w:rsidRPr="00781440">
        <w:t xml:space="preserve"> является членом Генерального совета по должности и возглавляет его.</w:t>
      </w:r>
    </w:p>
    <w:p w14:paraId="7F256C4E" w14:textId="77777777" w:rsidR="00CB65B4" w:rsidRPr="00781440" w:rsidRDefault="00CB65B4" w:rsidP="00781440">
      <w:pPr>
        <w:jc w:val="both"/>
      </w:pPr>
    </w:p>
    <w:p w14:paraId="59B8DFF3" w14:textId="77777777" w:rsidR="00CB65B4" w:rsidRPr="00781440" w:rsidRDefault="00CB65B4" w:rsidP="002F2C99">
      <w:pPr>
        <w:ind w:firstLine="708"/>
        <w:jc w:val="both"/>
        <w:rPr>
          <w:b/>
        </w:rPr>
      </w:pPr>
      <w:r w:rsidRPr="00781440">
        <w:rPr>
          <w:b/>
        </w:rPr>
        <w:t>Статья 14: Доступ в Генеральный совет</w:t>
      </w:r>
    </w:p>
    <w:p w14:paraId="2474519C" w14:textId="123109F5" w:rsidR="00CB65B4" w:rsidRPr="00781440" w:rsidRDefault="00CB65B4" w:rsidP="002F2C99">
      <w:pPr>
        <w:ind w:firstLine="708"/>
        <w:jc w:val="both"/>
      </w:pPr>
      <w:r w:rsidRPr="00781440">
        <w:t xml:space="preserve">Любой член Ассоциации может быть избран в Генеральный совет по предложению Президента, одного из членов Генерального совета или в порядке самовыдвижения. Выборы осуществляются </w:t>
      </w:r>
      <w:r w:rsidR="00AC481B">
        <w:t>О</w:t>
      </w:r>
      <w:r w:rsidRPr="00781440">
        <w:t>бщим собранием.</w:t>
      </w:r>
    </w:p>
    <w:p w14:paraId="1D6B8978" w14:textId="77777777" w:rsidR="00CB65B4" w:rsidRPr="00781440" w:rsidRDefault="00CB65B4" w:rsidP="00781440">
      <w:pPr>
        <w:jc w:val="both"/>
      </w:pPr>
    </w:p>
    <w:p w14:paraId="4185721F" w14:textId="77777777" w:rsidR="00CB65B4" w:rsidRPr="00781440" w:rsidRDefault="00CB65B4" w:rsidP="0084604A">
      <w:pPr>
        <w:ind w:firstLine="708"/>
        <w:jc w:val="both"/>
        <w:rPr>
          <w:b/>
        </w:rPr>
      </w:pPr>
      <w:r w:rsidRPr="00781440">
        <w:rPr>
          <w:b/>
        </w:rPr>
        <w:t>Статья 15: Заседания Генерального совета</w:t>
      </w:r>
    </w:p>
    <w:p w14:paraId="3777EB93" w14:textId="1A2C38AE" w:rsidR="00CB65B4" w:rsidRPr="00781440" w:rsidRDefault="00CB65B4" w:rsidP="0084604A">
      <w:pPr>
        <w:ind w:firstLine="708"/>
        <w:jc w:val="both"/>
      </w:pPr>
      <w:r w:rsidRPr="00781440">
        <w:t>Заседания Генерального совета проводятся по мере необходимости</w:t>
      </w:r>
      <w:r w:rsidR="00E75B9A">
        <w:t>,</w:t>
      </w:r>
      <w:r w:rsidRPr="00781440">
        <w:t xml:space="preserve"> и созываются </w:t>
      </w:r>
      <w:r w:rsidR="003919E4" w:rsidRPr="00781440">
        <w:t>Пре</w:t>
      </w:r>
      <w:r w:rsidR="003919E4">
        <w:t>зидентом</w:t>
      </w:r>
      <w:r w:rsidRPr="00781440">
        <w:t xml:space="preserve"> или по требованию </w:t>
      </w:r>
      <w:r w:rsidR="00E75B9A" w:rsidRPr="00781440">
        <w:t>н</w:t>
      </w:r>
      <w:r w:rsidR="00E75B9A">
        <w:t>е ме</w:t>
      </w:r>
      <w:r w:rsidR="00E75B9A" w:rsidRPr="00781440">
        <w:t>н</w:t>
      </w:r>
      <w:r w:rsidR="00E75B9A">
        <w:t xml:space="preserve">ее </w:t>
      </w:r>
      <w:r w:rsidRPr="00781440">
        <w:t>1/3</w:t>
      </w:r>
      <w:r w:rsidRPr="00E75B9A">
        <w:t xml:space="preserve"> членов</w:t>
      </w:r>
      <w:r w:rsidR="00E75B9A" w:rsidRPr="00E75B9A">
        <w:t xml:space="preserve"> </w:t>
      </w:r>
      <w:r w:rsidR="0084604A" w:rsidRPr="00E75B9A">
        <w:t>Ассоциации</w:t>
      </w:r>
      <w:r w:rsidRPr="00E75B9A">
        <w:t>.</w:t>
      </w:r>
    </w:p>
    <w:p w14:paraId="0E9537DA" w14:textId="77777777" w:rsidR="00CB65B4" w:rsidRPr="00781440" w:rsidRDefault="00CB65B4" w:rsidP="00A72B0C">
      <w:pPr>
        <w:ind w:firstLine="708"/>
        <w:jc w:val="both"/>
      </w:pPr>
      <w:r w:rsidRPr="00781440">
        <w:lastRenderedPageBreak/>
        <w:t>Заседания Генерального совета могут проводиться в режиме удаленного взаимодействия.</w:t>
      </w:r>
    </w:p>
    <w:p w14:paraId="5EE56FCC" w14:textId="1948DF77" w:rsidR="00CB65B4" w:rsidRPr="00781440" w:rsidRDefault="00CB65B4" w:rsidP="00C447CA">
      <w:pPr>
        <w:ind w:firstLine="708"/>
        <w:jc w:val="both"/>
      </w:pPr>
      <w:r w:rsidRPr="00781440">
        <w:t>Для проведения правомочного заседания Генерального совета необходимо присутствие не менее 2/3 его членов.</w:t>
      </w:r>
      <w:r w:rsidR="00C447CA">
        <w:t xml:space="preserve"> </w:t>
      </w:r>
      <w:r w:rsidRPr="00781440">
        <w:t xml:space="preserve">Решения принимаются большинством голосов присутствующих членов. В случае четного числа членов, участвующих в голосовании, решающим является голос </w:t>
      </w:r>
      <w:r w:rsidR="003919E4" w:rsidRPr="00781440">
        <w:t>Пре</w:t>
      </w:r>
      <w:r w:rsidR="003919E4">
        <w:t>зидента</w:t>
      </w:r>
      <w:r w:rsidRPr="00781440">
        <w:t>.</w:t>
      </w:r>
    </w:p>
    <w:p w14:paraId="22FED61A" w14:textId="31E3FB60" w:rsidR="00CB65B4" w:rsidRPr="00781440" w:rsidRDefault="00CB65B4" w:rsidP="000B163C">
      <w:pPr>
        <w:ind w:firstLine="708"/>
        <w:jc w:val="both"/>
      </w:pPr>
      <w:r w:rsidRPr="00781440">
        <w:t xml:space="preserve">Все обсуждения и решения Генерального совета фиксируются в протоколах, которые подписываются </w:t>
      </w:r>
      <w:r w:rsidR="003919E4" w:rsidRPr="00781440">
        <w:t>Пре</w:t>
      </w:r>
      <w:r w:rsidR="003919E4">
        <w:t xml:space="preserve">зидентом </w:t>
      </w:r>
      <w:r w:rsidRPr="00781440">
        <w:t xml:space="preserve">и </w:t>
      </w:r>
      <w:r w:rsidR="005F7DF9">
        <w:t>С</w:t>
      </w:r>
      <w:r w:rsidRPr="00781440">
        <w:t>екретарем, избираемым на каждом заседании.</w:t>
      </w:r>
    </w:p>
    <w:p w14:paraId="256879FD" w14:textId="77777777" w:rsidR="00CB65B4" w:rsidRPr="00781440" w:rsidRDefault="00CB65B4" w:rsidP="00781440">
      <w:pPr>
        <w:jc w:val="both"/>
      </w:pPr>
      <w:r w:rsidRPr="00781440">
        <w:t>Эти документы могут быть подготовлены путем дистанционного взаимодействия.</w:t>
      </w:r>
    </w:p>
    <w:p w14:paraId="4BBA9D00" w14:textId="77777777" w:rsidR="00834377" w:rsidRPr="00781440" w:rsidRDefault="00834377" w:rsidP="00781440">
      <w:pPr>
        <w:jc w:val="both"/>
      </w:pPr>
    </w:p>
    <w:p w14:paraId="5125ED1A" w14:textId="77777777" w:rsidR="00834377" w:rsidRPr="00781440" w:rsidRDefault="00834377" w:rsidP="000B163C">
      <w:pPr>
        <w:ind w:firstLine="708"/>
        <w:jc w:val="both"/>
        <w:rPr>
          <w:b/>
        </w:rPr>
      </w:pPr>
      <w:r w:rsidRPr="00781440">
        <w:rPr>
          <w:b/>
        </w:rPr>
        <w:t>Статья 16: Полномочия Генерального совета</w:t>
      </w:r>
    </w:p>
    <w:p w14:paraId="3705F20F" w14:textId="2DE7B3BA" w:rsidR="00834377" w:rsidRPr="00781440" w:rsidRDefault="00834377" w:rsidP="000B163C">
      <w:pPr>
        <w:ind w:firstLine="708"/>
        <w:jc w:val="both"/>
      </w:pPr>
      <w:r w:rsidRPr="00781440">
        <w:t xml:space="preserve">Генеральный совет принимает все решения, необходимые для повседневного управления Ассоциацией, которые не входят в компетенцию </w:t>
      </w:r>
      <w:r w:rsidR="00AC481B">
        <w:t>О</w:t>
      </w:r>
      <w:r w:rsidRPr="00781440">
        <w:t>бщего собрания</w:t>
      </w:r>
      <w:r w:rsidR="003919E4">
        <w:t xml:space="preserve"> (Генеральной ассамблеи)</w:t>
      </w:r>
      <w:r w:rsidRPr="00781440">
        <w:t>.</w:t>
      </w:r>
    </w:p>
    <w:p w14:paraId="7A240DB3" w14:textId="48F45DFE" w:rsidR="00834377" w:rsidRPr="00781440" w:rsidRDefault="00834377" w:rsidP="000B163C">
      <w:pPr>
        <w:ind w:firstLine="708"/>
        <w:jc w:val="both"/>
      </w:pPr>
      <w:r w:rsidRPr="00781440">
        <w:t>Генеральный совет:</w:t>
      </w:r>
    </w:p>
    <w:p w14:paraId="542E8D94" w14:textId="0F0F2C63" w:rsidR="00834377" w:rsidRPr="00781440" w:rsidRDefault="00834377" w:rsidP="00781440">
      <w:pPr>
        <w:jc w:val="both"/>
      </w:pPr>
      <w:r w:rsidRPr="00781440">
        <w:t>-</w:t>
      </w:r>
      <w:r w:rsidR="000B163C">
        <w:tab/>
      </w:r>
      <w:r w:rsidRPr="00781440">
        <w:t>устанавливает размер оплаты труда работников Ассоциации в пределах, установленных сметой Ассоциации;</w:t>
      </w:r>
    </w:p>
    <w:p w14:paraId="18FA42DB" w14:textId="7AA68D08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 xml:space="preserve">созывает </w:t>
      </w:r>
      <w:r w:rsidR="00AC481B">
        <w:t>О</w:t>
      </w:r>
      <w:r w:rsidRPr="00781440">
        <w:t>бщее собрание членов Ассоциации</w:t>
      </w:r>
      <w:r w:rsidR="003919E4">
        <w:t xml:space="preserve"> (Генеральную ассамблею)</w:t>
      </w:r>
      <w:r w:rsidRPr="00781440">
        <w:t xml:space="preserve"> не реже одного раза в год и формирует его повестку дня на основании предложений, поступивших от членов Ассоциации;</w:t>
      </w:r>
    </w:p>
    <w:p w14:paraId="53E3881A" w14:textId="384A1C65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>определяет и осуществляет текущую деятельность Ассоциации в соответствии с ее целями и задачами, указанными в Уставе;</w:t>
      </w:r>
    </w:p>
    <w:p w14:paraId="5AE91E4B" w14:textId="6598DD38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>распоряжается имуществом Ассоциации в соответствии со сметой и целевым назначением имущества;</w:t>
      </w:r>
    </w:p>
    <w:p w14:paraId="3C3BFCB6" w14:textId="1E2D90BA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>получает и рассматривает обращения членов Ассоциации о содействии в защите их профессиональных, социальных и иных прав и свобод;</w:t>
      </w:r>
    </w:p>
    <w:p w14:paraId="645AA74F" w14:textId="48B05B9C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>в случае принятия решения об оказании содействия в защите профессиональных, социальных и иных прав и свобод членов Ассоциации определяет форму такого содействия;</w:t>
      </w:r>
    </w:p>
    <w:p w14:paraId="04D16FB3" w14:textId="50A8C925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 xml:space="preserve">при необходимости и по согласованию с лицом, нуждающимся в юридической помощи, </w:t>
      </w:r>
      <w:r w:rsidR="003919E4" w:rsidRPr="003919E4">
        <w:t>приглашает</w:t>
      </w:r>
      <w:r w:rsidRPr="003919E4">
        <w:t xml:space="preserve"> адвоката </w:t>
      </w:r>
      <w:r w:rsidRPr="00781440">
        <w:t>и определяет условия соглашения об оказании юридической помощи в целях содействия защите профессиональных, социальных и иных прав членов Ассоциации;</w:t>
      </w:r>
    </w:p>
    <w:p w14:paraId="71B6CC03" w14:textId="674D65FD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 xml:space="preserve">на основании заключений Квалификационной комиссии принимает решение о приеме в члены Ассоциации или об отказе в приеме, а также на основании решения Дисциплинарной комиссии </w:t>
      </w:r>
      <w:r w:rsidR="000B163C">
        <w:t xml:space="preserve">– </w:t>
      </w:r>
      <w:r w:rsidRPr="00781440">
        <w:t>об исключении членов Ассоциации;</w:t>
      </w:r>
    </w:p>
    <w:p w14:paraId="0CBD92D1" w14:textId="237F51C8" w:rsidR="00DE7D88" w:rsidRPr="00781440" w:rsidRDefault="00DE7D88" w:rsidP="00781440">
      <w:pPr>
        <w:jc w:val="both"/>
      </w:pPr>
      <w:r w:rsidRPr="00781440">
        <w:t>-</w:t>
      </w:r>
      <w:r w:rsidR="000B163C">
        <w:tab/>
      </w:r>
      <w:r w:rsidRPr="00781440">
        <w:t>принимает решения о создании и ликвидации рабочих групп, утверждает положения о рабочих группах.</w:t>
      </w:r>
    </w:p>
    <w:p w14:paraId="5FB61BFD" w14:textId="77777777" w:rsidR="00F129E1" w:rsidRPr="00781440" w:rsidRDefault="00F129E1" w:rsidP="00781440">
      <w:pPr>
        <w:jc w:val="both"/>
      </w:pPr>
    </w:p>
    <w:p w14:paraId="685C9E5C" w14:textId="77777777" w:rsidR="00F129E1" w:rsidRPr="00781440" w:rsidRDefault="00F129E1" w:rsidP="000B163C">
      <w:pPr>
        <w:ind w:firstLine="708"/>
        <w:jc w:val="both"/>
        <w:rPr>
          <w:b/>
        </w:rPr>
      </w:pPr>
      <w:r w:rsidRPr="00781440">
        <w:rPr>
          <w:b/>
        </w:rPr>
        <w:t>Статья 17: Вознаграждение и возмещение расходов</w:t>
      </w:r>
    </w:p>
    <w:p w14:paraId="44342D60" w14:textId="77777777" w:rsidR="00F129E1" w:rsidRPr="00781440" w:rsidRDefault="00F129E1" w:rsidP="000B163C">
      <w:pPr>
        <w:ind w:firstLine="708"/>
        <w:jc w:val="both"/>
      </w:pPr>
      <w:r w:rsidRPr="00781440">
        <w:t>Члены Генерального совета не могут получать вознаграждение за выполнение возложенных на них обязанностей.</w:t>
      </w:r>
    </w:p>
    <w:p w14:paraId="20BDA2AE" w14:textId="77777777" w:rsidR="00F129E1" w:rsidRPr="00781440" w:rsidRDefault="00F129E1" w:rsidP="000B163C">
      <w:pPr>
        <w:ind w:firstLine="708"/>
        <w:jc w:val="both"/>
      </w:pPr>
      <w:r w:rsidRPr="00781440">
        <w:t>Расходы, понесенные в связи с исполнением ими своих обязанностей, возмещаются на основании подтверждающих документов.</w:t>
      </w:r>
    </w:p>
    <w:p w14:paraId="2616A8C8" w14:textId="77777777" w:rsidR="008D01AF" w:rsidRPr="00781440" w:rsidRDefault="008D01AF" w:rsidP="00781440">
      <w:pPr>
        <w:jc w:val="both"/>
      </w:pPr>
    </w:p>
    <w:p w14:paraId="4E55C3A4" w14:textId="1C3730DF" w:rsidR="00F129E1" w:rsidRPr="00781440" w:rsidRDefault="00F129E1" w:rsidP="0076673C">
      <w:pPr>
        <w:ind w:firstLine="708"/>
        <w:jc w:val="both"/>
        <w:rPr>
          <w:b/>
        </w:rPr>
      </w:pPr>
      <w:r w:rsidRPr="00781440">
        <w:rPr>
          <w:b/>
        </w:rPr>
        <w:t xml:space="preserve">Статья 18: Внеочередное </w:t>
      </w:r>
      <w:r w:rsidR="00AC481B">
        <w:rPr>
          <w:b/>
        </w:rPr>
        <w:t>О</w:t>
      </w:r>
      <w:r w:rsidRPr="00781440">
        <w:rPr>
          <w:b/>
        </w:rPr>
        <w:t>бщее собрание</w:t>
      </w:r>
      <w:r w:rsidR="00F45E8B">
        <w:rPr>
          <w:b/>
        </w:rPr>
        <w:t xml:space="preserve"> </w:t>
      </w:r>
      <w:r w:rsidR="00F45E8B" w:rsidRPr="00F45E8B">
        <w:rPr>
          <w:b/>
        </w:rPr>
        <w:t>(Генеральная ассамблея)</w:t>
      </w:r>
      <w:r w:rsidR="00426A75" w:rsidRPr="00F45E8B">
        <w:rPr>
          <w:b/>
        </w:rPr>
        <w:t>,</w:t>
      </w:r>
      <w:r w:rsidRPr="00F45E8B">
        <w:rPr>
          <w:b/>
        </w:rPr>
        <w:t xml:space="preserve"> созыв</w:t>
      </w:r>
      <w:r w:rsidRPr="00781440">
        <w:rPr>
          <w:b/>
        </w:rPr>
        <w:t xml:space="preserve"> и организация</w:t>
      </w:r>
    </w:p>
    <w:p w14:paraId="4B3F5341" w14:textId="4351D75D" w:rsidR="00F129E1" w:rsidRPr="00781440" w:rsidRDefault="00F129E1" w:rsidP="0076673C">
      <w:pPr>
        <w:ind w:firstLine="708"/>
        <w:jc w:val="both"/>
      </w:pPr>
      <w:r w:rsidRPr="00781440">
        <w:t xml:space="preserve">Внеочередное </w:t>
      </w:r>
      <w:r w:rsidR="00AC481B">
        <w:t>О</w:t>
      </w:r>
      <w:r w:rsidRPr="00781440">
        <w:t>бщее собрание</w:t>
      </w:r>
      <w:r w:rsidR="00F45E8B">
        <w:t xml:space="preserve"> </w:t>
      </w:r>
      <w:r w:rsidR="00F45E8B">
        <w:t>(Генеральная ассамблея)</w:t>
      </w:r>
      <w:r w:rsidR="00F45E8B" w:rsidRPr="00781440">
        <w:t xml:space="preserve"> </w:t>
      </w:r>
      <w:r w:rsidRPr="00781440">
        <w:t xml:space="preserve"> обладает теми же полномочиями, что и очередное </w:t>
      </w:r>
      <w:r w:rsidR="00AC481B">
        <w:t>О</w:t>
      </w:r>
      <w:r w:rsidRPr="00781440">
        <w:t>бщее собрание в соответствии со статьей 10 Устава.</w:t>
      </w:r>
    </w:p>
    <w:p w14:paraId="5769B4EF" w14:textId="62DFC76B" w:rsidR="00F129E1" w:rsidRPr="00781440" w:rsidRDefault="00F129E1" w:rsidP="0076673C">
      <w:pPr>
        <w:ind w:firstLine="708"/>
        <w:jc w:val="both"/>
      </w:pPr>
      <w:r w:rsidRPr="00781440">
        <w:t xml:space="preserve">Внеочередное </w:t>
      </w:r>
      <w:r w:rsidR="00AC481B">
        <w:t>О</w:t>
      </w:r>
      <w:r w:rsidRPr="00781440">
        <w:t>бщее собрание Ассоциации</w:t>
      </w:r>
      <w:r w:rsidR="003919E4">
        <w:t xml:space="preserve"> (Генеральная ассамблея)</w:t>
      </w:r>
      <w:r w:rsidRPr="00781440">
        <w:t xml:space="preserve"> может быть созвано по решению 1/2 членов Генерального совета или по инициативе не менее 1/4 членов Ассоциации.</w:t>
      </w:r>
    </w:p>
    <w:p w14:paraId="0D4F2A3E" w14:textId="7CEE5F9E" w:rsidR="0003131F" w:rsidRPr="00781440" w:rsidRDefault="00F129E1" w:rsidP="0076673C">
      <w:pPr>
        <w:ind w:firstLine="708"/>
        <w:jc w:val="both"/>
      </w:pPr>
      <w:r w:rsidRPr="00781440">
        <w:lastRenderedPageBreak/>
        <w:t xml:space="preserve">Для того чтобы решения были правомочны, на внеочередном </w:t>
      </w:r>
      <w:r w:rsidR="00AC481B">
        <w:t>О</w:t>
      </w:r>
      <w:r w:rsidRPr="00781440">
        <w:t>бщем собрании</w:t>
      </w:r>
      <w:r w:rsidR="003919E4">
        <w:t xml:space="preserve"> (Генеральной ассамблее)</w:t>
      </w:r>
      <w:r w:rsidRPr="00781440">
        <w:t xml:space="preserve"> должно присутствовать не менее </w:t>
      </w:r>
      <w:r w:rsidR="0076673C" w:rsidRPr="00781440">
        <w:t>1/4</w:t>
      </w:r>
      <w:r w:rsidRPr="00781440">
        <w:t xml:space="preserve"> членов Ассоциации.</w:t>
      </w:r>
    </w:p>
    <w:p w14:paraId="311431D7" w14:textId="4E7CF769" w:rsidR="0003131F" w:rsidRPr="00781440" w:rsidRDefault="0003131F" w:rsidP="00322610">
      <w:pPr>
        <w:ind w:firstLine="708"/>
        <w:jc w:val="both"/>
      </w:pPr>
      <w:r w:rsidRPr="00781440">
        <w:t xml:space="preserve">Если эта пропорция не достигнута, внеочередное </w:t>
      </w:r>
      <w:r w:rsidR="00AC481B">
        <w:t>О</w:t>
      </w:r>
      <w:r w:rsidRPr="00781440">
        <w:t>бщее собрание</w:t>
      </w:r>
      <w:r w:rsidR="003919E4">
        <w:t xml:space="preserve"> (Генеральная ассамблея)</w:t>
      </w:r>
      <w:r w:rsidR="003919E4" w:rsidRPr="00781440">
        <w:t xml:space="preserve"> </w:t>
      </w:r>
      <w:r w:rsidRPr="00781440">
        <w:t xml:space="preserve"> созывается вновь, но с интервалом в семь дней. В этом случае оно может принимать решения независимо от числа присутствующих членов.</w:t>
      </w:r>
    </w:p>
    <w:p w14:paraId="27FE9F8A" w14:textId="6C9C475E" w:rsidR="0003131F" w:rsidRDefault="0003131F" w:rsidP="005A6FBB">
      <w:pPr>
        <w:ind w:firstLine="708"/>
        <w:jc w:val="both"/>
      </w:pPr>
      <w:r w:rsidRPr="00781440">
        <w:t xml:space="preserve">Процедуры созыва и голосования такие же, как и для обычных </w:t>
      </w:r>
      <w:r w:rsidR="00AC481B">
        <w:t>О</w:t>
      </w:r>
      <w:r w:rsidRPr="00781440">
        <w:t>бщих собраний</w:t>
      </w:r>
      <w:r w:rsidR="003919E4">
        <w:t xml:space="preserve"> (Генеральных ассамблей)</w:t>
      </w:r>
      <w:r w:rsidRPr="00781440">
        <w:t>, как указано в статье 9 настоящего Устава, за исключением того, что уведомление о собрании направляется не позднее, чем за четырнадцать дней до его проведения.</w:t>
      </w:r>
    </w:p>
    <w:p w14:paraId="1A57B1AF" w14:textId="77777777" w:rsidR="005A6FBB" w:rsidRPr="00781440" w:rsidRDefault="005A6FBB" w:rsidP="005A6FBB">
      <w:pPr>
        <w:ind w:firstLine="708"/>
        <w:jc w:val="both"/>
      </w:pPr>
    </w:p>
    <w:p w14:paraId="6E3B4546" w14:textId="77777777" w:rsidR="0003131F" w:rsidRPr="00781440" w:rsidRDefault="0003131F" w:rsidP="005A6FBB">
      <w:pPr>
        <w:ind w:firstLine="708"/>
        <w:jc w:val="both"/>
        <w:rPr>
          <w:b/>
        </w:rPr>
      </w:pPr>
      <w:r w:rsidRPr="00781440">
        <w:rPr>
          <w:b/>
        </w:rPr>
        <w:t>Статья 19: Внесение изменений в Устав Ассоциации</w:t>
      </w:r>
    </w:p>
    <w:p w14:paraId="72DD8DF4" w14:textId="6C335897" w:rsidR="0003131F" w:rsidRPr="003919E4" w:rsidRDefault="0003131F" w:rsidP="005A6FBB">
      <w:pPr>
        <w:ind w:firstLine="708"/>
        <w:jc w:val="both"/>
      </w:pPr>
      <w:r w:rsidRPr="00781440">
        <w:t xml:space="preserve">Общее собрание </w:t>
      </w:r>
      <w:r w:rsidR="003919E4">
        <w:t>(Генеральная ассамблея)</w:t>
      </w:r>
      <w:r w:rsidR="003919E4" w:rsidRPr="00781440">
        <w:t xml:space="preserve"> </w:t>
      </w:r>
      <w:r w:rsidRPr="00781440">
        <w:t xml:space="preserve">может принять решение о внесении изменений в Устав Ассоциации по требованию </w:t>
      </w:r>
      <w:r w:rsidR="005A6FBB" w:rsidRPr="003919E4">
        <w:t>подавляющего</w:t>
      </w:r>
      <w:r w:rsidR="003919E4" w:rsidRPr="003919E4">
        <w:t xml:space="preserve"> </w:t>
      </w:r>
      <w:r w:rsidRPr="003919E4">
        <w:t>большинства в 2/3 присутствующих или представленных членов.</w:t>
      </w:r>
    </w:p>
    <w:p w14:paraId="389BCFD7" w14:textId="21505480" w:rsidR="0003131F" w:rsidRPr="00781440" w:rsidRDefault="0003131F" w:rsidP="005A6FBB">
      <w:pPr>
        <w:ind w:firstLine="708"/>
        <w:jc w:val="both"/>
      </w:pPr>
      <w:r w:rsidRPr="00781440">
        <w:t xml:space="preserve">Обсуждения могут касаться только принятия или отклонения предложенных поправок, принятых Генеральным </w:t>
      </w:r>
      <w:r w:rsidR="0076673C">
        <w:t>с</w:t>
      </w:r>
      <w:r w:rsidRPr="00781440">
        <w:t>оветом и указанных в повестке дня.</w:t>
      </w:r>
    </w:p>
    <w:p w14:paraId="12567698" w14:textId="18B52AAA" w:rsidR="008D01AF" w:rsidRPr="005A6FBB" w:rsidRDefault="0003131F" w:rsidP="005A6FBB">
      <w:pPr>
        <w:ind w:firstLine="708"/>
        <w:jc w:val="both"/>
      </w:pPr>
      <w:r w:rsidRPr="00781440">
        <w:t xml:space="preserve">О принятых поправках составляется протокол, который подписывается </w:t>
      </w:r>
      <w:r w:rsidR="0028067F">
        <w:t>П</w:t>
      </w:r>
      <w:r w:rsidRPr="00781440">
        <w:t xml:space="preserve">редседателем и </w:t>
      </w:r>
      <w:r w:rsidR="0028067F">
        <w:t>С</w:t>
      </w:r>
      <w:r w:rsidRPr="00781440">
        <w:t>екретарем и в течение 3 месяцев направляется в суд.</w:t>
      </w:r>
    </w:p>
    <w:p w14:paraId="3E490F78" w14:textId="77777777" w:rsidR="005A6FBB" w:rsidRDefault="005A6FBB" w:rsidP="008A5966">
      <w:pPr>
        <w:ind w:firstLine="708"/>
        <w:jc w:val="both"/>
        <w:rPr>
          <w:b/>
        </w:rPr>
      </w:pPr>
    </w:p>
    <w:p w14:paraId="1A1066EF" w14:textId="3148509B" w:rsidR="0003131F" w:rsidRPr="00781440" w:rsidRDefault="0003131F" w:rsidP="008A5966">
      <w:pPr>
        <w:ind w:firstLine="708"/>
        <w:jc w:val="both"/>
        <w:rPr>
          <w:b/>
        </w:rPr>
      </w:pPr>
      <w:r w:rsidRPr="00781440">
        <w:rPr>
          <w:b/>
        </w:rPr>
        <w:t>Статья 20: Роспуск Ассоциации</w:t>
      </w:r>
    </w:p>
    <w:p w14:paraId="02499DC5" w14:textId="7288DD8B" w:rsidR="0003131F" w:rsidRPr="003919E4" w:rsidRDefault="0003131F" w:rsidP="008A5966">
      <w:pPr>
        <w:ind w:firstLine="708"/>
        <w:jc w:val="both"/>
      </w:pPr>
      <w:r w:rsidRPr="00781440">
        <w:t xml:space="preserve">Решение о роспуске Ассоциации принимается </w:t>
      </w:r>
      <w:r w:rsidR="00AC481B">
        <w:t>О</w:t>
      </w:r>
      <w:r w:rsidRPr="00781440">
        <w:t>бщим собранием</w:t>
      </w:r>
      <w:r w:rsidR="003919E4">
        <w:t xml:space="preserve"> (Генеральной ассамблеей)</w:t>
      </w:r>
      <w:r w:rsidR="003919E4" w:rsidRPr="00781440">
        <w:t xml:space="preserve"> </w:t>
      </w:r>
      <w:r w:rsidRPr="00781440">
        <w:t xml:space="preserve"> по требованию </w:t>
      </w:r>
      <w:r w:rsidR="008A5966" w:rsidRPr="003919E4">
        <w:t>подавляющего</w:t>
      </w:r>
      <w:r w:rsidR="003919E4" w:rsidRPr="003919E4">
        <w:t xml:space="preserve"> </w:t>
      </w:r>
      <w:r w:rsidRPr="003919E4">
        <w:t>большинства в 2/3 членов.</w:t>
      </w:r>
    </w:p>
    <w:p w14:paraId="5D3631DB" w14:textId="0C5A94EF" w:rsidR="0003131F" w:rsidRPr="00781440" w:rsidRDefault="0003131F" w:rsidP="008A5966">
      <w:pPr>
        <w:ind w:firstLine="708"/>
        <w:jc w:val="both"/>
      </w:pPr>
      <w:r w:rsidRPr="003919E4">
        <w:t xml:space="preserve">Общее собрание </w:t>
      </w:r>
      <w:r w:rsidR="00F45E8B">
        <w:t>(Генеральная ассамблея)</w:t>
      </w:r>
      <w:r w:rsidR="00F45E8B" w:rsidRPr="00781440">
        <w:t xml:space="preserve"> </w:t>
      </w:r>
      <w:r w:rsidRPr="003919E4">
        <w:t xml:space="preserve">назначает одно или несколько лиц, которые могут быть или не быть членами Ассоциации, ответственными </w:t>
      </w:r>
      <w:r w:rsidRPr="00781440">
        <w:t>за ликвидацию активов Ассоциации.</w:t>
      </w:r>
    </w:p>
    <w:p w14:paraId="03238D9C" w14:textId="0AD27C2F" w:rsidR="0003131F" w:rsidRPr="003919E4" w:rsidRDefault="0003131F" w:rsidP="008A5966">
      <w:pPr>
        <w:ind w:firstLine="708"/>
        <w:jc w:val="both"/>
      </w:pPr>
      <w:r w:rsidRPr="00781440">
        <w:t xml:space="preserve">Оставшиеся чистые активы </w:t>
      </w:r>
      <w:r w:rsidRPr="003919E4">
        <w:t>должны быть направлены:</w:t>
      </w:r>
    </w:p>
    <w:p w14:paraId="192EC9C6" w14:textId="77777777" w:rsidR="003919E4" w:rsidRDefault="0003131F" w:rsidP="00781440">
      <w:pPr>
        <w:jc w:val="both"/>
      </w:pPr>
      <w:r w:rsidRPr="003919E4">
        <w:t>-</w:t>
      </w:r>
      <w:r w:rsidR="00AC0491" w:rsidRPr="003919E4">
        <w:tab/>
      </w:r>
      <w:r w:rsidRPr="003919E4">
        <w:t>ассоциации с аналогичными целями</w:t>
      </w:r>
      <w:r w:rsidR="008A5966" w:rsidRPr="003919E4">
        <w:t xml:space="preserve"> </w:t>
      </w:r>
    </w:p>
    <w:p w14:paraId="05FC4522" w14:textId="32FF7BB6" w:rsidR="0003131F" w:rsidRPr="003919E4" w:rsidRDefault="003919E4" w:rsidP="00781440">
      <w:pPr>
        <w:jc w:val="both"/>
      </w:pPr>
      <w:r w:rsidRPr="003919E4">
        <w:t>или</w:t>
      </w:r>
    </w:p>
    <w:p w14:paraId="03CE0268" w14:textId="76E20BCC" w:rsidR="0017708D" w:rsidRPr="003919E4" w:rsidRDefault="0003131F" w:rsidP="00781440">
      <w:pPr>
        <w:jc w:val="both"/>
      </w:pPr>
      <w:r w:rsidRPr="003919E4">
        <w:t>-</w:t>
      </w:r>
      <w:r w:rsidR="00AC0491" w:rsidRPr="003919E4">
        <w:tab/>
      </w:r>
      <w:r w:rsidRPr="003919E4">
        <w:t xml:space="preserve">некоммерческой организации, выбранной </w:t>
      </w:r>
      <w:r w:rsidR="00AC481B" w:rsidRPr="003919E4">
        <w:t>О</w:t>
      </w:r>
      <w:r w:rsidRPr="003919E4">
        <w:t>бщим собранием</w:t>
      </w:r>
      <w:r w:rsidR="00F45E8B">
        <w:t xml:space="preserve"> </w:t>
      </w:r>
      <w:r w:rsidR="00F45E8B">
        <w:t>(Генеральн</w:t>
      </w:r>
      <w:r w:rsidR="00F45E8B">
        <w:t>ой</w:t>
      </w:r>
      <w:r w:rsidR="00F45E8B">
        <w:t xml:space="preserve"> ассамбле</w:t>
      </w:r>
      <w:r w:rsidR="00F45E8B">
        <w:t>ей</w:t>
      </w:r>
      <w:r w:rsidR="00F45E8B">
        <w:t>)</w:t>
      </w:r>
      <w:r w:rsidRPr="003919E4">
        <w:t>.</w:t>
      </w:r>
    </w:p>
    <w:p w14:paraId="0F61D2E4" w14:textId="77777777" w:rsidR="005A6FBB" w:rsidRPr="003919E4" w:rsidRDefault="005A6FBB" w:rsidP="00781440">
      <w:pPr>
        <w:ind w:firstLine="708"/>
        <w:jc w:val="both"/>
        <w:rPr>
          <w:b/>
        </w:rPr>
      </w:pPr>
    </w:p>
    <w:p w14:paraId="3986AB7C" w14:textId="13E33B2C" w:rsidR="002C5C75" w:rsidRPr="003919E4" w:rsidRDefault="0017708D" w:rsidP="00781440">
      <w:pPr>
        <w:ind w:firstLine="708"/>
        <w:jc w:val="both"/>
        <w:rPr>
          <w:b/>
        </w:rPr>
      </w:pPr>
      <w:r w:rsidRPr="003919E4">
        <w:rPr>
          <w:b/>
        </w:rPr>
        <w:t>Статья 21: Внутренние положения</w:t>
      </w:r>
    </w:p>
    <w:p w14:paraId="7E6D8EB5" w14:textId="77777777" w:rsidR="0017708D" w:rsidRPr="003919E4" w:rsidRDefault="0017708D" w:rsidP="00781440">
      <w:pPr>
        <w:ind w:firstLine="708"/>
        <w:jc w:val="both"/>
      </w:pPr>
      <w:r w:rsidRPr="003919E4">
        <w:t>Генеральный совет может предложить внутренний регламент, устанавливающий процедуры реализации настоящего Устава и внутренней организации Ассоциации.</w:t>
      </w:r>
    </w:p>
    <w:p w14:paraId="03FD17FB" w14:textId="342F7002" w:rsidR="008D01AF" w:rsidRPr="00781440" w:rsidRDefault="001553C9" w:rsidP="00781440">
      <w:pPr>
        <w:ind w:firstLine="708"/>
        <w:jc w:val="both"/>
      </w:pPr>
      <w:r>
        <w:t>Такие регламенты</w:t>
      </w:r>
      <w:r w:rsidR="0017708D" w:rsidRPr="003919E4">
        <w:t xml:space="preserve"> должны быть представлены на утверждение </w:t>
      </w:r>
      <w:r>
        <w:t xml:space="preserve">на </w:t>
      </w:r>
      <w:r w:rsidR="003919E4" w:rsidRPr="003919E4">
        <w:t>Общем собрании (Генеральной а</w:t>
      </w:r>
      <w:r w:rsidR="002C5C75" w:rsidRPr="003919E4">
        <w:t>ссамбле</w:t>
      </w:r>
      <w:r w:rsidR="00B26B76" w:rsidRPr="003919E4">
        <w:t>е</w:t>
      </w:r>
      <w:r w:rsidR="00C32958">
        <w:t>)</w:t>
      </w:r>
      <w:r w:rsidR="008A5966" w:rsidRPr="003919E4">
        <w:t>,</w:t>
      </w:r>
      <w:r w:rsidR="0017708D" w:rsidRPr="003919E4">
        <w:t xml:space="preserve"> вмес</w:t>
      </w:r>
      <w:r w:rsidR="0017708D" w:rsidRPr="00781440">
        <w:t>те с любыми последующими изменениями.</w:t>
      </w:r>
    </w:p>
    <w:p w14:paraId="15538926" w14:textId="77777777" w:rsidR="00046B2C" w:rsidRDefault="00046B2C" w:rsidP="00781440">
      <w:pPr>
        <w:ind w:firstLine="708"/>
        <w:jc w:val="both"/>
        <w:rPr>
          <w:b/>
        </w:rPr>
      </w:pPr>
    </w:p>
    <w:p w14:paraId="1F8DAB23" w14:textId="38439FBB" w:rsidR="0017708D" w:rsidRPr="00781440" w:rsidRDefault="0017708D" w:rsidP="00781440">
      <w:pPr>
        <w:ind w:firstLine="708"/>
        <w:jc w:val="both"/>
        <w:rPr>
          <w:b/>
        </w:rPr>
      </w:pPr>
      <w:r w:rsidRPr="00781440">
        <w:rPr>
          <w:b/>
        </w:rPr>
        <w:t>Статья 22: Утверждение Устава</w:t>
      </w:r>
    </w:p>
    <w:p w14:paraId="18EB24F9" w14:textId="600D1D90" w:rsidR="0017708D" w:rsidRPr="00781440" w:rsidRDefault="0017708D" w:rsidP="005A6FBB">
      <w:pPr>
        <w:ind w:firstLine="708"/>
        <w:jc w:val="both"/>
      </w:pPr>
      <w:r w:rsidRPr="00781440">
        <w:t xml:space="preserve">Настоящий Устав был принят Учредительным </w:t>
      </w:r>
      <w:r w:rsidR="00AC481B">
        <w:t>О</w:t>
      </w:r>
      <w:r w:rsidRPr="00781440">
        <w:t>бщим собранием, состоявшимся 14.05.2024</w:t>
      </w:r>
      <w:r w:rsidR="00781440">
        <w:t xml:space="preserve"> </w:t>
      </w:r>
      <w:r w:rsidR="00781440" w:rsidRPr="00781440">
        <w:t>г</w:t>
      </w:r>
      <w:r w:rsidR="00781440">
        <w:t>ода</w:t>
      </w:r>
      <w:r w:rsidRPr="00781440">
        <w:t>.</w:t>
      </w:r>
    </w:p>
    <w:sectPr w:rsidR="0017708D" w:rsidRPr="007814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EA43A" w14:textId="77777777" w:rsidR="00587D42" w:rsidRDefault="00587D42" w:rsidP="000A2389">
      <w:r>
        <w:separator/>
      </w:r>
    </w:p>
  </w:endnote>
  <w:endnote w:type="continuationSeparator" w:id="0">
    <w:p w14:paraId="052E6107" w14:textId="77777777" w:rsidR="00587D42" w:rsidRDefault="00587D42" w:rsidP="000A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386259"/>
      <w:docPartObj>
        <w:docPartGallery w:val="Page Numbers (Bottom of Page)"/>
        <w:docPartUnique/>
      </w:docPartObj>
    </w:sdtPr>
    <w:sdtEndPr/>
    <w:sdtContent>
      <w:p w14:paraId="6556FA49" w14:textId="4DD88A92" w:rsidR="000A2389" w:rsidRDefault="000A23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03">
          <w:rPr>
            <w:noProof/>
          </w:rPr>
          <w:t>7</w:t>
        </w:r>
        <w:r>
          <w:fldChar w:fldCharType="end"/>
        </w:r>
      </w:p>
    </w:sdtContent>
  </w:sdt>
  <w:p w14:paraId="5E4DD10F" w14:textId="77777777" w:rsidR="000A2389" w:rsidRDefault="000A23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1D943" w14:textId="77777777" w:rsidR="00587D42" w:rsidRDefault="00587D42" w:rsidP="000A2389">
      <w:r>
        <w:separator/>
      </w:r>
    </w:p>
  </w:footnote>
  <w:footnote w:type="continuationSeparator" w:id="0">
    <w:p w14:paraId="1A4A2EBF" w14:textId="77777777" w:rsidR="00587D42" w:rsidRDefault="00587D42" w:rsidP="000A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c0NzY0tDQyNjUwMzBV0lEKTi0uzszPAykwqQUASqDbjywAAAA="/>
  </w:docVars>
  <w:rsids>
    <w:rsidRoot w:val="002B59B2"/>
    <w:rsid w:val="0003131F"/>
    <w:rsid w:val="00032994"/>
    <w:rsid w:val="00036AF0"/>
    <w:rsid w:val="00045871"/>
    <w:rsid w:val="00046B2C"/>
    <w:rsid w:val="00086504"/>
    <w:rsid w:val="00086D00"/>
    <w:rsid w:val="000A2389"/>
    <w:rsid w:val="000B163C"/>
    <w:rsid w:val="00124147"/>
    <w:rsid w:val="00136FFF"/>
    <w:rsid w:val="001553C9"/>
    <w:rsid w:val="0017708D"/>
    <w:rsid w:val="001821DF"/>
    <w:rsid w:val="001B4C7F"/>
    <w:rsid w:val="001B695A"/>
    <w:rsid w:val="0028067F"/>
    <w:rsid w:val="00282B26"/>
    <w:rsid w:val="002B0E57"/>
    <w:rsid w:val="002B59B2"/>
    <w:rsid w:val="002C1DE0"/>
    <w:rsid w:val="002C5ACE"/>
    <w:rsid w:val="002C5C75"/>
    <w:rsid w:val="002F2C99"/>
    <w:rsid w:val="002F592D"/>
    <w:rsid w:val="00322610"/>
    <w:rsid w:val="0032722F"/>
    <w:rsid w:val="00363AA0"/>
    <w:rsid w:val="003919E4"/>
    <w:rsid w:val="00403106"/>
    <w:rsid w:val="00426A75"/>
    <w:rsid w:val="004479BC"/>
    <w:rsid w:val="00455DC3"/>
    <w:rsid w:val="004610AF"/>
    <w:rsid w:val="0047172A"/>
    <w:rsid w:val="00484DA8"/>
    <w:rsid w:val="004A358B"/>
    <w:rsid w:val="004E66CD"/>
    <w:rsid w:val="005002F7"/>
    <w:rsid w:val="00513C5C"/>
    <w:rsid w:val="00526FB2"/>
    <w:rsid w:val="00551DDC"/>
    <w:rsid w:val="00564CDE"/>
    <w:rsid w:val="00570DC4"/>
    <w:rsid w:val="00586976"/>
    <w:rsid w:val="00587D42"/>
    <w:rsid w:val="005A6FBB"/>
    <w:rsid w:val="005D230E"/>
    <w:rsid w:val="005F7DF9"/>
    <w:rsid w:val="00624FCB"/>
    <w:rsid w:val="00633F36"/>
    <w:rsid w:val="00653B1C"/>
    <w:rsid w:val="006A134B"/>
    <w:rsid w:val="006A136C"/>
    <w:rsid w:val="006A785B"/>
    <w:rsid w:val="006E32D6"/>
    <w:rsid w:val="006E51CD"/>
    <w:rsid w:val="0076673C"/>
    <w:rsid w:val="00781440"/>
    <w:rsid w:val="0081076C"/>
    <w:rsid w:val="00834377"/>
    <w:rsid w:val="0084604A"/>
    <w:rsid w:val="008560EA"/>
    <w:rsid w:val="008A5966"/>
    <w:rsid w:val="008B32A1"/>
    <w:rsid w:val="008B3D49"/>
    <w:rsid w:val="008D01AF"/>
    <w:rsid w:val="00912048"/>
    <w:rsid w:val="0093561E"/>
    <w:rsid w:val="00937566"/>
    <w:rsid w:val="00957A72"/>
    <w:rsid w:val="009754C8"/>
    <w:rsid w:val="00996957"/>
    <w:rsid w:val="009D1AD6"/>
    <w:rsid w:val="00A56D03"/>
    <w:rsid w:val="00A61489"/>
    <w:rsid w:val="00A72B0C"/>
    <w:rsid w:val="00AB3860"/>
    <w:rsid w:val="00AC0491"/>
    <w:rsid w:val="00AC481B"/>
    <w:rsid w:val="00AC7925"/>
    <w:rsid w:val="00B1310C"/>
    <w:rsid w:val="00B26B76"/>
    <w:rsid w:val="00B83E8D"/>
    <w:rsid w:val="00B962C8"/>
    <w:rsid w:val="00BA72C9"/>
    <w:rsid w:val="00C30106"/>
    <w:rsid w:val="00C32958"/>
    <w:rsid w:val="00C447CA"/>
    <w:rsid w:val="00C8796E"/>
    <w:rsid w:val="00CB65B4"/>
    <w:rsid w:val="00D15762"/>
    <w:rsid w:val="00D34012"/>
    <w:rsid w:val="00DA7131"/>
    <w:rsid w:val="00DC7325"/>
    <w:rsid w:val="00DE7D88"/>
    <w:rsid w:val="00E41FAF"/>
    <w:rsid w:val="00E468DF"/>
    <w:rsid w:val="00E75B9A"/>
    <w:rsid w:val="00E877DE"/>
    <w:rsid w:val="00ED0986"/>
    <w:rsid w:val="00EE6B77"/>
    <w:rsid w:val="00EF4856"/>
    <w:rsid w:val="00EF49D2"/>
    <w:rsid w:val="00F01702"/>
    <w:rsid w:val="00F129E1"/>
    <w:rsid w:val="00F45E8B"/>
    <w:rsid w:val="00F57C54"/>
    <w:rsid w:val="00FC1D39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88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2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2389"/>
    <w:rPr>
      <w:sz w:val="24"/>
      <w:szCs w:val="24"/>
    </w:rPr>
  </w:style>
  <w:style w:type="paragraph" w:styleId="a5">
    <w:name w:val="footer"/>
    <w:basedOn w:val="a"/>
    <w:link w:val="a6"/>
    <w:uiPriority w:val="99"/>
    <w:rsid w:val="000A23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238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2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A2389"/>
    <w:rPr>
      <w:sz w:val="24"/>
      <w:szCs w:val="24"/>
    </w:rPr>
  </w:style>
  <w:style w:type="paragraph" w:styleId="a5">
    <w:name w:val="footer"/>
    <w:basedOn w:val="a"/>
    <w:link w:val="a6"/>
    <w:uiPriority w:val="99"/>
    <w:rsid w:val="000A23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2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2024-11-09T19:11:00Z</dcterms:created>
  <dcterms:modified xsi:type="dcterms:W3CDTF">2024-11-12T02:07:00Z</dcterms:modified>
</cp:coreProperties>
</file>